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19983" w14:textId="490C5B6B" w:rsidR="00CA0600" w:rsidRPr="00CA0600" w:rsidRDefault="00CA0600" w:rsidP="00CA0600">
      <w:pPr>
        <w:pStyle w:val="a3"/>
        <w:rPr>
          <w:sz w:val="24"/>
          <w:szCs w:val="24"/>
        </w:rPr>
      </w:pPr>
      <w:r w:rsidRPr="00CA0600">
        <w:rPr>
          <w:sz w:val="24"/>
          <w:szCs w:val="24"/>
        </w:rPr>
        <w:t>3GPP TSG-RAN WG2 Meeting #</w:t>
      </w:r>
      <w:r w:rsidR="00A34412">
        <w:rPr>
          <w:sz w:val="24"/>
          <w:szCs w:val="24"/>
        </w:rPr>
        <w:t>10</w:t>
      </w:r>
      <w:r w:rsidR="00CF181D">
        <w:rPr>
          <w:sz w:val="24"/>
          <w:szCs w:val="24"/>
        </w:rPr>
        <w:t>7</w:t>
      </w:r>
      <w:r w:rsidRPr="00CA0600">
        <w:rPr>
          <w:sz w:val="24"/>
          <w:szCs w:val="24"/>
        </w:rPr>
        <w:tab/>
      </w:r>
      <w:r>
        <w:rPr>
          <w:rFonts w:hint="eastAsia"/>
          <w:sz w:val="24"/>
          <w:szCs w:val="24"/>
          <w:lang w:eastAsia="zh-CN"/>
        </w:rPr>
        <w:t xml:space="preserve">                                            </w:t>
      </w:r>
      <w:r>
        <w:rPr>
          <w:rFonts w:hint="eastAsia"/>
          <w:sz w:val="24"/>
          <w:szCs w:val="24"/>
        </w:rPr>
        <w:t xml:space="preserve">   </w:t>
      </w:r>
      <w:r w:rsidR="008916C6">
        <w:rPr>
          <w:rFonts w:hint="eastAsia"/>
          <w:sz w:val="24"/>
          <w:szCs w:val="24"/>
          <w:lang w:eastAsia="zh-CN"/>
        </w:rPr>
        <w:t xml:space="preserve">         </w:t>
      </w:r>
      <w:bookmarkStart w:id="0" w:name="_GoBack"/>
      <w:r w:rsidR="008916C6">
        <w:rPr>
          <w:rFonts w:hint="eastAsia"/>
          <w:sz w:val="24"/>
          <w:szCs w:val="24"/>
          <w:lang w:eastAsia="zh-CN"/>
        </w:rPr>
        <w:t xml:space="preserve">  </w:t>
      </w:r>
      <w:r w:rsidR="00BC79D2" w:rsidRPr="00BC79D2">
        <w:rPr>
          <w:sz w:val="24"/>
          <w:szCs w:val="24"/>
        </w:rPr>
        <w:t>R2-</w:t>
      </w:r>
      <w:r w:rsidR="008E47FB">
        <w:rPr>
          <w:sz w:val="24"/>
          <w:szCs w:val="24"/>
        </w:rPr>
        <w:t>1909759</w:t>
      </w:r>
      <w:bookmarkEnd w:id="0"/>
    </w:p>
    <w:p w14:paraId="545B04AA" w14:textId="77777777" w:rsidR="006C4C16" w:rsidRPr="008D07F9" w:rsidRDefault="00CF181D" w:rsidP="006C4C16">
      <w:pPr>
        <w:pStyle w:val="a3"/>
        <w:jc w:val="both"/>
        <w:rPr>
          <w:bCs/>
          <w:noProof w:val="0"/>
          <w:sz w:val="24"/>
          <w:highlight w:val="yellow"/>
          <w:lang w:val="en-US" w:eastAsia="zh-CN"/>
        </w:rPr>
      </w:pPr>
      <w:r w:rsidRPr="00CF181D">
        <w:rPr>
          <w:sz w:val="24"/>
          <w:szCs w:val="24"/>
        </w:rPr>
        <w:t>Prague, Czech Republic,26th - 30th August 2019</w:t>
      </w:r>
    </w:p>
    <w:p w14:paraId="42CED1F0" w14:textId="77777777" w:rsidR="00CD4C7B" w:rsidRPr="000C3112" w:rsidRDefault="00CD4C7B" w:rsidP="00D63618">
      <w:pPr>
        <w:pStyle w:val="CRCoverPage"/>
        <w:tabs>
          <w:tab w:val="left" w:pos="1985"/>
        </w:tabs>
        <w:jc w:val="both"/>
        <w:rPr>
          <w:rFonts w:eastAsia="宋体" w:cs="Arial"/>
          <w:b/>
          <w:bCs/>
          <w:sz w:val="24"/>
          <w:lang w:eastAsia="zh-CN"/>
        </w:rPr>
      </w:pPr>
      <w:r w:rsidRPr="00B62B65">
        <w:rPr>
          <w:rFonts w:cs="Arial"/>
          <w:b/>
          <w:bCs/>
          <w:sz w:val="24"/>
        </w:rPr>
        <w:t>Agenda item:</w:t>
      </w:r>
      <w:r w:rsidRPr="00B62B65">
        <w:rPr>
          <w:rFonts w:cs="Arial"/>
          <w:b/>
          <w:bCs/>
          <w:sz w:val="24"/>
        </w:rPr>
        <w:tab/>
      </w:r>
      <w:r w:rsidR="00CA0600" w:rsidRPr="00B62B65">
        <w:rPr>
          <w:rFonts w:eastAsia="宋体" w:cs="Arial" w:hint="eastAsia"/>
          <w:b/>
          <w:bCs/>
          <w:sz w:val="24"/>
          <w:lang w:eastAsia="zh-CN"/>
        </w:rPr>
        <w:t>11.</w:t>
      </w:r>
      <w:r w:rsidR="00B62B65" w:rsidRPr="00B62B65">
        <w:rPr>
          <w:rFonts w:eastAsia="宋体" w:cs="Arial"/>
          <w:b/>
          <w:bCs/>
          <w:sz w:val="24"/>
          <w:lang w:eastAsia="zh-CN"/>
        </w:rPr>
        <w:t>7.3</w:t>
      </w:r>
    </w:p>
    <w:p w14:paraId="1358B869"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4DA74DEA" w14:textId="7777777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1" w:name="OLE_LINK5"/>
      <w:bookmarkStart w:id="2" w:name="OLE_LINK3"/>
      <w:bookmarkStart w:id="3" w:name="OLE_LINK4"/>
      <w:r w:rsidR="005776B2">
        <w:rPr>
          <w:rFonts w:cs="Arial"/>
          <w:b/>
          <w:bCs/>
          <w:sz w:val="24"/>
          <w:lang w:eastAsia="zh-CN"/>
        </w:rPr>
        <w:t>Discussion on r</w:t>
      </w:r>
      <w:r w:rsidR="005776B2" w:rsidRPr="005776B2">
        <w:rPr>
          <w:rFonts w:cs="Arial"/>
          <w:b/>
          <w:bCs/>
          <w:sz w:val="24"/>
          <w:lang w:eastAsia="zh-CN"/>
        </w:rPr>
        <w:t>esource</w:t>
      </w:r>
      <w:r w:rsidR="005776B2">
        <w:rPr>
          <w:rFonts w:cs="Arial"/>
          <w:b/>
          <w:bCs/>
          <w:sz w:val="24"/>
          <w:lang w:eastAsia="zh-CN"/>
        </w:rPr>
        <w:t xml:space="preserve"> c</w:t>
      </w:r>
      <w:r w:rsidR="005F4548">
        <w:rPr>
          <w:rFonts w:cs="Arial"/>
          <w:b/>
          <w:bCs/>
          <w:sz w:val="24"/>
          <w:lang w:eastAsia="zh-CN"/>
        </w:rPr>
        <w:t>onflict between SR and SR</w:t>
      </w:r>
      <w:bookmarkEnd w:id="1"/>
    </w:p>
    <w:bookmarkEnd w:id="2"/>
    <w:bookmarkEnd w:id="3"/>
    <w:p w14:paraId="2664E592"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07C7EA88" w14:textId="77777777" w:rsidR="00CD4C7B" w:rsidRDefault="0056573F" w:rsidP="00545137">
      <w:pPr>
        <w:pStyle w:val="1"/>
      </w:pPr>
      <w:r w:rsidRPr="00727D3A">
        <w:t>Introduction</w:t>
      </w:r>
    </w:p>
    <w:p w14:paraId="1B7D2ABE" w14:textId="77777777" w:rsidR="005776B2" w:rsidRDefault="005776B2" w:rsidP="005776B2">
      <w:pPr>
        <w:pStyle w:val="af0"/>
        <w:rPr>
          <w:rFonts w:eastAsiaTheme="minorEastAsia"/>
          <w:lang w:eastAsia="zh-CN"/>
        </w:rPr>
      </w:pPr>
      <w:r>
        <w:t>In RAN</w:t>
      </w:r>
      <w:r>
        <w:rPr>
          <w:rFonts w:eastAsiaTheme="minorEastAsia" w:hint="eastAsia"/>
          <w:lang w:eastAsia="zh-CN"/>
        </w:rPr>
        <w:t>2</w:t>
      </w:r>
      <w:r>
        <w:t>#</w:t>
      </w:r>
      <w:r>
        <w:rPr>
          <w:rFonts w:eastAsiaTheme="minorEastAsia" w:hint="eastAsia"/>
          <w:lang w:eastAsia="zh-CN"/>
        </w:rPr>
        <w:t>104</w:t>
      </w:r>
      <w:r w:rsidRPr="009F59E1">
        <w:rPr>
          <w:rFonts w:hint="eastAsia"/>
        </w:rPr>
        <w:t xml:space="preserve"> meeti</w:t>
      </w:r>
      <w:r>
        <w:rPr>
          <w:rFonts w:eastAsiaTheme="minorEastAsia" w:hint="eastAsia"/>
          <w:lang w:eastAsia="zh-CN"/>
        </w:rPr>
        <w:t xml:space="preserve">ng, it was agreed that five </w:t>
      </w:r>
      <w:r w:rsidR="00B62B65" w:rsidRPr="00B62B65">
        <w:rPr>
          <w:rFonts w:eastAsiaTheme="minorEastAsia"/>
          <w:lang w:eastAsia="zh-CN"/>
        </w:rPr>
        <w:t>Intra-UE prioritization and multiplexing</w:t>
      </w:r>
      <w:r w:rsidR="00B62B65" w:rsidRPr="00B62B65">
        <w:rPr>
          <w:rFonts w:eastAsiaTheme="minorEastAsia" w:hint="eastAsia"/>
          <w:lang w:eastAsia="zh-CN"/>
        </w:rPr>
        <w:t xml:space="preserve"> </w:t>
      </w:r>
      <w:r>
        <w:rPr>
          <w:rFonts w:eastAsiaTheme="minorEastAsia" w:hint="eastAsia"/>
          <w:lang w:eastAsia="zh-CN"/>
        </w:rPr>
        <w:t xml:space="preserve">scenarios were </w:t>
      </w:r>
      <w:r>
        <w:rPr>
          <w:rFonts w:eastAsiaTheme="minorEastAsia"/>
          <w:lang w:eastAsia="zh-CN"/>
        </w:rPr>
        <w:t>included</w:t>
      </w:r>
      <w:r>
        <w:rPr>
          <w:rFonts w:eastAsiaTheme="minorEastAsia" w:hint="eastAsia"/>
          <w:lang w:eastAsia="zh-CN"/>
        </w:rPr>
        <w:t xml:space="preserve"> in the TP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_Ref446315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p w14:paraId="2BDD6B81" w14:textId="77777777" w:rsidR="005776B2" w:rsidRPr="009F021D" w:rsidRDefault="005776B2" w:rsidP="005776B2">
      <w:pPr>
        <w:pStyle w:val="af0"/>
        <w:numPr>
          <w:ilvl w:val="0"/>
          <w:numId w:val="42"/>
        </w:numPr>
        <w:rPr>
          <w:rFonts w:eastAsiaTheme="minorEastAsia"/>
          <w:i/>
          <w:lang w:eastAsia="zh-CN"/>
        </w:rPr>
      </w:pPr>
      <w:r w:rsidRPr="009F021D">
        <w:rPr>
          <w:i/>
        </w:rPr>
        <w:t>Scenario 1: Intra-UE DL Prioritization;</w:t>
      </w:r>
    </w:p>
    <w:p w14:paraId="6871FB58" w14:textId="77777777" w:rsidR="005776B2" w:rsidRPr="009F021D" w:rsidRDefault="005776B2" w:rsidP="005776B2">
      <w:pPr>
        <w:pStyle w:val="af0"/>
        <w:numPr>
          <w:ilvl w:val="0"/>
          <w:numId w:val="42"/>
        </w:numPr>
        <w:rPr>
          <w:rFonts w:eastAsiaTheme="minorEastAsia"/>
          <w:i/>
          <w:lang w:eastAsia="zh-CN"/>
        </w:rPr>
      </w:pPr>
      <w:r w:rsidRPr="009F021D">
        <w:rPr>
          <w:i/>
        </w:rPr>
        <w:t>Scenario 2: Intra-UE UL Prioritization: Resource Conflict between Configured and Dynamic Grants;</w:t>
      </w:r>
    </w:p>
    <w:p w14:paraId="77C443BF" w14:textId="77777777" w:rsidR="005776B2" w:rsidRPr="009F021D" w:rsidRDefault="005776B2" w:rsidP="005776B2">
      <w:pPr>
        <w:pStyle w:val="af0"/>
        <w:numPr>
          <w:ilvl w:val="0"/>
          <w:numId w:val="42"/>
        </w:numPr>
        <w:rPr>
          <w:rFonts w:eastAsiaTheme="minorEastAsia"/>
          <w:i/>
          <w:lang w:eastAsia="zh-CN"/>
        </w:rPr>
      </w:pPr>
      <w:r w:rsidRPr="009F021D">
        <w:rPr>
          <w:i/>
        </w:rPr>
        <w:t>Scenario 3: Intra-UE UL Prioritization: Resource Conflict between Dynamic Grants;</w:t>
      </w:r>
    </w:p>
    <w:p w14:paraId="3F67DBFD" w14:textId="77777777" w:rsidR="005776B2" w:rsidRPr="009F021D" w:rsidRDefault="005776B2" w:rsidP="005776B2">
      <w:pPr>
        <w:pStyle w:val="af0"/>
        <w:numPr>
          <w:ilvl w:val="0"/>
          <w:numId w:val="42"/>
        </w:numPr>
        <w:rPr>
          <w:rFonts w:eastAsiaTheme="minorEastAsia"/>
          <w:i/>
          <w:lang w:eastAsia="zh-CN"/>
        </w:rPr>
      </w:pPr>
      <w:r w:rsidRPr="009F021D">
        <w:rPr>
          <w:i/>
        </w:rPr>
        <w:t>Scenario 4: Intra-UE UL Prioritization – Resource Conflict between Control Information and Control Information;</w:t>
      </w:r>
    </w:p>
    <w:p w14:paraId="0E6F5E71" w14:textId="77777777" w:rsidR="005776B2" w:rsidRPr="005776B2" w:rsidRDefault="005776B2" w:rsidP="005776B2">
      <w:pPr>
        <w:pStyle w:val="af0"/>
        <w:numPr>
          <w:ilvl w:val="0"/>
          <w:numId w:val="42"/>
        </w:numPr>
        <w:rPr>
          <w:rFonts w:eastAsiaTheme="minorEastAsia"/>
          <w:i/>
          <w:lang w:eastAsia="zh-CN"/>
        </w:rPr>
      </w:pPr>
      <w:r w:rsidRPr="009F021D">
        <w:rPr>
          <w:i/>
        </w:rPr>
        <w:t>Scenario 5: Intra-UE UL Prioritization – Resource Conflict between Control Information and Data.</w:t>
      </w:r>
    </w:p>
    <w:p w14:paraId="6186CD3F" w14:textId="77777777" w:rsidR="00B70DB6" w:rsidRPr="00FA6F5A" w:rsidRDefault="005776B2" w:rsidP="00FA6F5A">
      <w:pPr>
        <w:rPr>
          <w:rFonts w:ascii="Times New Roman" w:hAnsi="Times New Roman"/>
          <w:sz w:val="22"/>
          <w:szCs w:val="22"/>
          <w:lang w:eastAsia="zh-CN"/>
        </w:rPr>
      </w:pPr>
      <w:r>
        <w:rPr>
          <w:rFonts w:ascii="Times New Roman" w:hAnsi="Times New Roman"/>
          <w:sz w:val="22"/>
          <w:szCs w:val="22"/>
          <w:lang w:eastAsia="zh-CN"/>
        </w:rPr>
        <w:t>And, in Scenario 4, one case is r</w:t>
      </w:r>
      <w:r w:rsidRPr="005776B2">
        <w:rPr>
          <w:rFonts w:ascii="Times New Roman" w:hAnsi="Times New Roman"/>
          <w:sz w:val="22"/>
          <w:szCs w:val="22"/>
          <w:lang w:eastAsia="zh-CN"/>
        </w:rPr>
        <w:t xml:space="preserve">esource </w:t>
      </w:r>
      <w:r>
        <w:rPr>
          <w:rFonts w:ascii="Times New Roman" w:hAnsi="Times New Roman"/>
          <w:sz w:val="22"/>
          <w:szCs w:val="22"/>
          <w:lang w:eastAsia="zh-CN"/>
        </w:rPr>
        <w:t>c</w:t>
      </w:r>
      <w:r w:rsidRPr="005776B2">
        <w:rPr>
          <w:rFonts w:ascii="Times New Roman" w:hAnsi="Times New Roman"/>
          <w:sz w:val="22"/>
          <w:szCs w:val="22"/>
          <w:lang w:eastAsia="zh-CN"/>
        </w:rPr>
        <w:t>onflict between SR and SR.</w:t>
      </w:r>
      <w:r w:rsidR="003420D7">
        <w:rPr>
          <w:rFonts w:ascii="Times New Roman" w:hAnsi="Times New Roman"/>
          <w:sz w:val="22"/>
          <w:szCs w:val="22"/>
          <w:lang w:eastAsia="zh-CN"/>
        </w:rPr>
        <w:t xml:space="preserve"> </w:t>
      </w:r>
      <w:r w:rsidR="005C681D">
        <w:rPr>
          <w:rFonts w:ascii="Times New Roman" w:hAnsi="Times New Roman"/>
          <w:sz w:val="22"/>
          <w:szCs w:val="22"/>
          <w:lang w:eastAsia="zh-CN"/>
        </w:rPr>
        <w:t>This contribution provides our con</w:t>
      </w:r>
      <w:r w:rsidR="003420D7">
        <w:rPr>
          <w:rFonts w:ascii="Times New Roman" w:hAnsi="Times New Roman"/>
          <w:sz w:val="22"/>
          <w:szCs w:val="22"/>
          <w:lang w:eastAsia="zh-CN"/>
        </w:rPr>
        <w:t>side</w:t>
      </w:r>
      <w:r w:rsidR="005C681D">
        <w:rPr>
          <w:rFonts w:ascii="Times New Roman" w:hAnsi="Times New Roman"/>
          <w:sz w:val="22"/>
          <w:szCs w:val="22"/>
          <w:lang w:eastAsia="zh-CN"/>
        </w:rPr>
        <w:t>rations on th</w:t>
      </w:r>
      <w:r w:rsidR="003420D7">
        <w:rPr>
          <w:rFonts w:ascii="Times New Roman" w:hAnsi="Times New Roman"/>
          <w:sz w:val="22"/>
          <w:szCs w:val="22"/>
          <w:lang w:eastAsia="zh-CN"/>
        </w:rPr>
        <w:t>is aspect</w:t>
      </w:r>
      <w:r w:rsidR="005C681D">
        <w:rPr>
          <w:rFonts w:ascii="Times New Roman" w:hAnsi="Times New Roman"/>
          <w:sz w:val="22"/>
          <w:szCs w:val="22"/>
          <w:lang w:eastAsia="zh-CN"/>
        </w:rPr>
        <w:t>.</w:t>
      </w:r>
    </w:p>
    <w:p w14:paraId="0B7CCC92" w14:textId="77777777" w:rsidR="00CD4C7B" w:rsidRDefault="004931AB" w:rsidP="00545137">
      <w:pPr>
        <w:pStyle w:val="1"/>
        <w:rPr>
          <w:lang w:eastAsia="zh-CN"/>
        </w:rPr>
      </w:pPr>
      <w:r>
        <w:rPr>
          <w:lang w:eastAsia="zh-CN"/>
        </w:rPr>
        <w:t>D</w:t>
      </w:r>
      <w:r>
        <w:rPr>
          <w:rFonts w:hint="eastAsia"/>
          <w:lang w:eastAsia="zh-CN"/>
        </w:rPr>
        <w:t>iscussion</w:t>
      </w:r>
    </w:p>
    <w:p w14:paraId="4DC0B8FB" w14:textId="57B96A5A" w:rsidR="005776B2" w:rsidRDefault="005776B2" w:rsidP="00536E56">
      <w:pPr>
        <w:rPr>
          <w:rFonts w:ascii="Times New Roman" w:hAnsi="Times New Roman"/>
          <w:sz w:val="22"/>
          <w:szCs w:val="22"/>
          <w:lang w:eastAsia="zh-CN"/>
        </w:rPr>
      </w:pPr>
      <w:r w:rsidRPr="005776B2">
        <w:rPr>
          <w:rFonts w:ascii="Times New Roman" w:hAnsi="Times New Roman" w:hint="eastAsia"/>
          <w:sz w:val="22"/>
          <w:szCs w:val="22"/>
          <w:lang w:eastAsia="zh-CN"/>
        </w:rPr>
        <w:t>In</w:t>
      </w:r>
      <w:r>
        <w:rPr>
          <w:rFonts w:ascii="Times New Roman" w:hAnsi="Times New Roman"/>
          <w:sz w:val="22"/>
          <w:szCs w:val="22"/>
          <w:lang w:eastAsia="zh-CN"/>
        </w:rPr>
        <w:t xml:space="preserve"> NR </w:t>
      </w:r>
      <w:r w:rsidR="0053637D">
        <w:rPr>
          <w:rFonts w:ascii="Times New Roman" w:hAnsi="Times New Roman"/>
          <w:sz w:val="22"/>
          <w:szCs w:val="22"/>
          <w:lang w:eastAsia="zh-CN"/>
        </w:rPr>
        <w:t>system,</w:t>
      </w:r>
      <w:r w:rsidR="00935E71">
        <w:rPr>
          <w:rFonts w:ascii="Times New Roman" w:hAnsi="Times New Roman"/>
          <w:sz w:val="22"/>
          <w:szCs w:val="22"/>
          <w:lang w:eastAsia="zh-CN"/>
        </w:rPr>
        <w:t xml:space="preserve"> if there is data to be transmitted for a particular logical channel or a LCG, the SR should be transmitted</w:t>
      </w:r>
      <w:r w:rsidR="00777B34">
        <w:rPr>
          <w:rFonts w:ascii="Times New Roman" w:hAnsi="Times New Roman"/>
          <w:sz w:val="22"/>
          <w:szCs w:val="22"/>
          <w:lang w:eastAsia="zh-CN"/>
        </w:rPr>
        <w:t xml:space="preserve"> in the first place when the NW does not issue any PUSCH resource for the UE. </w:t>
      </w:r>
      <w:r w:rsidR="0053637D">
        <w:rPr>
          <w:rFonts w:ascii="Times New Roman" w:hAnsi="Times New Roman"/>
          <w:sz w:val="22"/>
          <w:szCs w:val="22"/>
          <w:lang w:eastAsia="zh-CN"/>
        </w:rPr>
        <w:t xml:space="preserve"> </w:t>
      </w:r>
      <w:r w:rsidR="00777B34">
        <w:rPr>
          <w:rFonts w:ascii="Times New Roman" w:hAnsi="Times New Roman"/>
          <w:sz w:val="22"/>
          <w:szCs w:val="22"/>
          <w:lang w:eastAsia="zh-CN"/>
        </w:rPr>
        <w:t>T</w:t>
      </w:r>
      <w:r w:rsidR="0053637D">
        <w:rPr>
          <w:rFonts w:ascii="Times New Roman" w:hAnsi="Times New Roman"/>
          <w:sz w:val="22"/>
          <w:szCs w:val="22"/>
          <w:lang w:eastAsia="zh-CN"/>
        </w:rPr>
        <w:t xml:space="preserve">he SR </w:t>
      </w:r>
      <w:r w:rsidR="003420D7">
        <w:rPr>
          <w:rFonts w:ascii="Times New Roman" w:hAnsi="Times New Roman"/>
          <w:sz w:val="22"/>
          <w:szCs w:val="22"/>
          <w:lang w:eastAsia="zh-CN"/>
        </w:rPr>
        <w:t>transmission</w:t>
      </w:r>
      <w:r w:rsidR="0053637D">
        <w:rPr>
          <w:rFonts w:ascii="Times New Roman" w:hAnsi="Times New Roman"/>
          <w:sz w:val="22"/>
          <w:szCs w:val="22"/>
          <w:lang w:eastAsia="zh-CN"/>
        </w:rPr>
        <w:t xml:space="preserve"> </w:t>
      </w:r>
      <w:r w:rsidR="00585A72">
        <w:rPr>
          <w:rFonts w:ascii="Times New Roman" w:hAnsi="Times New Roman"/>
          <w:sz w:val="22"/>
          <w:szCs w:val="22"/>
          <w:lang w:eastAsia="zh-CN"/>
        </w:rPr>
        <w:t xml:space="preserve">triggering condition is shown as follows </w:t>
      </w:r>
      <w:r w:rsidR="00914C24">
        <w:rPr>
          <w:rFonts w:ascii="Times New Roman" w:hAnsi="Times New Roman"/>
          <w:sz w:val="22"/>
          <w:szCs w:val="22"/>
          <w:lang w:eastAsia="zh-CN"/>
        </w:rPr>
        <w:t>[2]</w:t>
      </w:r>
      <w:r w:rsidR="0053637D">
        <w:rPr>
          <w:rFonts w:ascii="Times New Roman" w:hAnsi="Times New Roman"/>
          <w:sz w:val="22"/>
          <w:szCs w:val="22"/>
          <w:lang w:eastAsia="zh-CN"/>
        </w:rPr>
        <w:t>:</w:t>
      </w:r>
    </w:p>
    <w:tbl>
      <w:tblPr>
        <w:tblStyle w:val="af"/>
        <w:tblW w:w="0" w:type="auto"/>
        <w:tblLook w:val="04A0" w:firstRow="1" w:lastRow="0" w:firstColumn="1" w:lastColumn="0" w:noHBand="0" w:noVBand="1"/>
      </w:tblPr>
      <w:tblGrid>
        <w:gridCol w:w="9631"/>
      </w:tblGrid>
      <w:tr w:rsidR="0053637D" w14:paraId="3F64164C" w14:textId="77777777" w:rsidTr="0053637D">
        <w:tc>
          <w:tcPr>
            <w:tcW w:w="9631" w:type="dxa"/>
          </w:tcPr>
          <w:p w14:paraId="75855B02" w14:textId="77777777" w:rsidR="0053637D" w:rsidRPr="00585A72" w:rsidRDefault="0053637D" w:rsidP="0053637D">
            <w:pPr>
              <w:rPr>
                <w:noProof/>
                <w:sz w:val="18"/>
                <w:szCs w:val="18"/>
              </w:rPr>
            </w:pPr>
            <w:r w:rsidRPr="00585A72">
              <w:rPr>
                <w:noProof/>
                <w:sz w:val="18"/>
                <w:szCs w:val="18"/>
                <w:lang w:eastAsia="ko-KR"/>
              </w:rPr>
              <w:t>A</w:t>
            </w:r>
            <w:r w:rsidRPr="00585A72">
              <w:rPr>
                <w:noProof/>
                <w:sz w:val="18"/>
                <w:szCs w:val="18"/>
              </w:rPr>
              <w:t xml:space="preserve">s long as </w:t>
            </w:r>
            <w:r w:rsidRPr="00585A72">
              <w:rPr>
                <w:noProof/>
                <w:sz w:val="18"/>
                <w:szCs w:val="18"/>
                <w:lang w:eastAsia="ko-KR"/>
              </w:rPr>
              <w:t xml:space="preserve">at least </w:t>
            </w:r>
            <w:r w:rsidRPr="00585A72">
              <w:rPr>
                <w:noProof/>
                <w:sz w:val="18"/>
                <w:szCs w:val="18"/>
              </w:rPr>
              <w:t>one SR is pending, the MAC entity shall for each pending SR:</w:t>
            </w:r>
          </w:p>
          <w:p w14:paraId="1801562A" w14:textId="77777777" w:rsidR="0053637D" w:rsidRPr="00585A72" w:rsidRDefault="0053637D" w:rsidP="0053637D">
            <w:pPr>
              <w:pStyle w:val="B1"/>
              <w:rPr>
                <w:noProof/>
                <w:sz w:val="18"/>
                <w:szCs w:val="18"/>
                <w:lang w:eastAsia="ko-KR"/>
              </w:rPr>
            </w:pPr>
            <w:r w:rsidRPr="00585A72">
              <w:rPr>
                <w:noProof/>
                <w:sz w:val="18"/>
                <w:szCs w:val="18"/>
                <w:lang w:eastAsia="ko-KR"/>
              </w:rPr>
              <w:t>1&gt;</w:t>
            </w:r>
            <w:r w:rsidRPr="00585A72">
              <w:rPr>
                <w:noProof/>
                <w:sz w:val="18"/>
                <w:szCs w:val="18"/>
              </w:rPr>
              <w:tab/>
              <w:t xml:space="preserve">if the MAC entity has no valid PUCCH resource </w:t>
            </w:r>
            <w:r w:rsidRPr="00585A72">
              <w:rPr>
                <w:noProof/>
                <w:sz w:val="18"/>
                <w:szCs w:val="18"/>
                <w:lang w:eastAsia="ko-KR"/>
              </w:rPr>
              <w:t xml:space="preserve">configured </w:t>
            </w:r>
            <w:r w:rsidRPr="00585A72">
              <w:rPr>
                <w:noProof/>
                <w:sz w:val="18"/>
                <w:szCs w:val="18"/>
              </w:rPr>
              <w:t>for the pending SR</w:t>
            </w:r>
            <w:r w:rsidRPr="00585A72">
              <w:rPr>
                <w:noProof/>
                <w:sz w:val="18"/>
                <w:szCs w:val="18"/>
                <w:lang w:eastAsia="ko-KR"/>
              </w:rPr>
              <w:t>:</w:t>
            </w:r>
          </w:p>
          <w:p w14:paraId="0653353F" w14:textId="77777777" w:rsidR="0053637D" w:rsidRPr="00585A72" w:rsidRDefault="0053637D" w:rsidP="0053637D">
            <w:pPr>
              <w:pStyle w:val="B2"/>
              <w:rPr>
                <w:noProof/>
                <w:sz w:val="18"/>
                <w:szCs w:val="18"/>
              </w:rPr>
            </w:pPr>
            <w:r w:rsidRPr="00585A72">
              <w:rPr>
                <w:noProof/>
                <w:sz w:val="18"/>
                <w:szCs w:val="18"/>
                <w:lang w:eastAsia="ko-KR"/>
              </w:rPr>
              <w:t>2&gt;</w:t>
            </w:r>
            <w:r w:rsidRPr="00585A72">
              <w:rPr>
                <w:noProof/>
                <w:sz w:val="18"/>
                <w:szCs w:val="18"/>
                <w:lang w:eastAsia="ko-KR"/>
              </w:rPr>
              <w:tab/>
            </w:r>
            <w:r w:rsidRPr="00585A72">
              <w:rPr>
                <w:noProof/>
                <w:sz w:val="18"/>
                <w:szCs w:val="18"/>
              </w:rPr>
              <w:t xml:space="preserve">initiate a Random Access procedure (see subclause 5.1) on the SpCell and cancel </w:t>
            </w:r>
            <w:r w:rsidRPr="00585A72">
              <w:rPr>
                <w:noProof/>
                <w:sz w:val="18"/>
                <w:szCs w:val="18"/>
                <w:lang w:eastAsia="ko-KR"/>
              </w:rPr>
              <w:t xml:space="preserve">the </w:t>
            </w:r>
            <w:r w:rsidRPr="00585A72">
              <w:rPr>
                <w:noProof/>
                <w:sz w:val="18"/>
                <w:szCs w:val="18"/>
              </w:rPr>
              <w:t>pending SR.</w:t>
            </w:r>
          </w:p>
          <w:p w14:paraId="412E56E7" w14:textId="77777777" w:rsidR="0053637D" w:rsidRPr="00585A72" w:rsidRDefault="0053637D" w:rsidP="0053637D">
            <w:pPr>
              <w:pStyle w:val="B1"/>
              <w:rPr>
                <w:noProof/>
                <w:sz w:val="18"/>
                <w:szCs w:val="18"/>
                <w:lang w:eastAsia="ko-KR"/>
              </w:rPr>
            </w:pPr>
            <w:r w:rsidRPr="00585A72">
              <w:rPr>
                <w:noProof/>
                <w:sz w:val="18"/>
                <w:szCs w:val="18"/>
                <w:lang w:eastAsia="ko-KR"/>
              </w:rPr>
              <w:t>1&gt;</w:t>
            </w:r>
            <w:r w:rsidRPr="00585A72">
              <w:rPr>
                <w:noProof/>
                <w:sz w:val="18"/>
                <w:szCs w:val="18"/>
              </w:rPr>
              <w:tab/>
              <w:t>else</w:t>
            </w:r>
            <w:r w:rsidRPr="00585A72">
              <w:rPr>
                <w:noProof/>
                <w:sz w:val="18"/>
                <w:szCs w:val="18"/>
                <w:lang w:eastAsia="ko-KR"/>
              </w:rPr>
              <w:t>,</w:t>
            </w:r>
            <w:r w:rsidRPr="00585A72">
              <w:rPr>
                <w:noProof/>
                <w:sz w:val="18"/>
                <w:szCs w:val="18"/>
              </w:rPr>
              <w:t xml:space="preserve"> </w:t>
            </w:r>
            <w:r w:rsidRPr="00585A72">
              <w:rPr>
                <w:noProof/>
                <w:sz w:val="18"/>
                <w:szCs w:val="18"/>
                <w:lang w:eastAsia="ko-KR"/>
              </w:rPr>
              <w:t>for the SR configuration corresponding to the pending SR:</w:t>
            </w:r>
          </w:p>
          <w:p w14:paraId="29C8AB6B" w14:textId="77777777" w:rsidR="0053637D" w:rsidRPr="00585A72" w:rsidRDefault="0053637D" w:rsidP="0053637D">
            <w:pPr>
              <w:pStyle w:val="B2"/>
              <w:rPr>
                <w:noProof/>
                <w:sz w:val="18"/>
                <w:szCs w:val="18"/>
                <w:lang w:eastAsia="ko-KR"/>
              </w:rPr>
            </w:pPr>
            <w:r w:rsidRPr="00585A72">
              <w:rPr>
                <w:noProof/>
                <w:sz w:val="18"/>
                <w:szCs w:val="18"/>
                <w:lang w:eastAsia="ko-KR"/>
              </w:rPr>
              <w:t>2&gt;</w:t>
            </w:r>
            <w:r w:rsidRPr="00585A72">
              <w:rPr>
                <w:noProof/>
                <w:sz w:val="18"/>
                <w:szCs w:val="18"/>
                <w:lang w:eastAsia="ko-KR"/>
              </w:rPr>
              <w:tab/>
              <w:t>when</w:t>
            </w:r>
            <w:r w:rsidRPr="00585A72">
              <w:rPr>
                <w:noProof/>
                <w:sz w:val="18"/>
                <w:szCs w:val="18"/>
              </w:rPr>
              <w:t xml:space="preserve"> the MAC entity has </w:t>
            </w:r>
            <w:r w:rsidRPr="00585A72">
              <w:rPr>
                <w:noProof/>
                <w:sz w:val="18"/>
                <w:szCs w:val="18"/>
                <w:lang w:eastAsia="ko-KR"/>
              </w:rPr>
              <w:t>an SR transmission occasion on the</w:t>
            </w:r>
            <w:r w:rsidRPr="00585A72">
              <w:rPr>
                <w:noProof/>
                <w:sz w:val="18"/>
                <w:szCs w:val="18"/>
              </w:rPr>
              <w:t xml:space="preserve"> valid PUCCH resource for SR configured</w:t>
            </w:r>
            <w:r w:rsidRPr="00585A72">
              <w:rPr>
                <w:noProof/>
                <w:sz w:val="18"/>
                <w:szCs w:val="18"/>
                <w:lang w:eastAsia="ko-KR"/>
              </w:rPr>
              <w:t>;</w:t>
            </w:r>
            <w:r w:rsidRPr="00585A72">
              <w:rPr>
                <w:noProof/>
                <w:sz w:val="18"/>
                <w:szCs w:val="18"/>
              </w:rPr>
              <w:t xml:space="preserve"> and</w:t>
            </w:r>
          </w:p>
          <w:p w14:paraId="1264F700" w14:textId="77777777" w:rsidR="0053637D" w:rsidRPr="00585A72" w:rsidRDefault="0053637D" w:rsidP="0053637D">
            <w:pPr>
              <w:pStyle w:val="B2"/>
              <w:rPr>
                <w:noProof/>
                <w:sz w:val="18"/>
                <w:szCs w:val="18"/>
                <w:lang w:eastAsia="ko-KR"/>
              </w:rPr>
            </w:pPr>
            <w:r w:rsidRPr="00585A72">
              <w:rPr>
                <w:noProof/>
                <w:sz w:val="18"/>
                <w:szCs w:val="18"/>
                <w:lang w:eastAsia="ko-KR"/>
              </w:rPr>
              <w:t>2&gt;</w:t>
            </w:r>
            <w:r w:rsidRPr="00585A72">
              <w:rPr>
                <w:noProof/>
                <w:sz w:val="18"/>
                <w:szCs w:val="18"/>
                <w:lang w:eastAsia="ko-KR"/>
              </w:rPr>
              <w:tab/>
            </w:r>
            <w:r w:rsidRPr="00585A72">
              <w:rPr>
                <w:noProof/>
                <w:sz w:val="18"/>
                <w:szCs w:val="18"/>
                <w:highlight w:val="yellow"/>
              </w:rPr>
              <w:t xml:space="preserve">if </w:t>
            </w:r>
            <w:r w:rsidRPr="00585A72">
              <w:rPr>
                <w:i/>
                <w:noProof/>
                <w:sz w:val="18"/>
                <w:szCs w:val="18"/>
                <w:highlight w:val="yellow"/>
              </w:rPr>
              <w:t>sr-ProhibitTimer</w:t>
            </w:r>
            <w:r w:rsidRPr="00585A72">
              <w:rPr>
                <w:noProof/>
                <w:sz w:val="18"/>
                <w:szCs w:val="18"/>
                <w:highlight w:val="yellow"/>
              </w:rPr>
              <w:t xml:space="preserve"> is not running</w:t>
            </w:r>
            <w:r w:rsidRPr="00585A72">
              <w:rPr>
                <w:noProof/>
                <w:sz w:val="18"/>
                <w:szCs w:val="18"/>
                <w:highlight w:val="yellow"/>
                <w:lang w:eastAsia="ko-KR"/>
              </w:rPr>
              <w:t xml:space="preserve"> at the time of the SR transmission occasion;</w:t>
            </w:r>
            <w:r w:rsidRPr="00585A72">
              <w:rPr>
                <w:noProof/>
                <w:sz w:val="18"/>
                <w:szCs w:val="18"/>
                <w:lang w:eastAsia="ko-KR"/>
              </w:rPr>
              <w:t xml:space="preserve"> and</w:t>
            </w:r>
          </w:p>
          <w:p w14:paraId="46646748" w14:textId="77777777" w:rsidR="0053637D" w:rsidRPr="00585A72" w:rsidRDefault="0053637D" w:rsidP="0053637D">
            <w:pPr>
              <w:pStyle w:val="B2"/>
              <w:rPr>
                <w:noProof/>
                <w:sz w:val="18"/>
                <w:szCs w:val="18"/>
              </w:rPr>
            </w:pPr>
            <w:r w:rsidRPr="00585A72">
              <w:rPr>
                <w:noProof/>
                <w:sz w:val="18"/>
                <w:szCs w:val="18"/>
              </w:rPr>
              <w:t>2&gt;</w:t>
            </w:r>
            <w:r w:rsidRPr="00585A72">
              <w:rPr>
                <w:noProof/>
                <w:sz w:val="18"/>
                <w:szCs w:val="18"/>
                <w:lang w:eastAsia="ko-KR"/>
              </w:rPr>
              <w:tab/>
            </w:r>
            <w:r w:rsidRPr="00585A72">
              <w:rPr>
                <w:noProof/>
                <w:sz w:val="18"/>
                <w:szCs w:val="18"/>
              </w:rPr>
              <w:t>if the PUCCH resource for the SR transmission occasion does not overlap with a measurement gap; and</w:t>
            </w:r>
          </w:p>
          <w:p w14:paraId="14DB1C69" w14:textId="77777777" w:rsidR="0053637D" w:rsidRPr="00585A72" w:rsidRDefault="0053637D" w:rsidP="0053637D">
            <w:pPr>
              <w:pStyle w:val="B2"/>
              <w:rPr>
                <w:noProof/>
                <w:sz w:val="18"/>
                <w:szCs w:val="18"/>
              </w:rPr>
            </w:pPr>
            <w:r w:rsidRPr="00585A72">
              <w:rPr>
                <w:noProof/>
                <w:sz w:val="18"/>
                <w:szCs w:val="18"/>
              </w:rPr>
              <w:t>2&gt;</w:t>
            </w:r>
            <w:r w:rsidRPr="00585A72">
              <w:rPr>
                <w:noProof/>
                <w:sz w:val="18"/>
                <w:szCs w:val="18"/>
                <w:lang w:eastAsia="ko-KR"/>
              </w:rPr>
              <w:tab/>
            </w:r>
            <w:r w:rsidRPr="00585A72">
              <w:rPr>
                <w:noProof/>
                <w:sz w:val="18"/>
                <w:szCs w:val="18"/>
              </w:rPr>
              <w:t>if the PUCCH resource for the SR transmission occasion does not overlap with a UL-SCH resource:</w:t>
            </w:r>
          </w:p>
          <w:p w14:paraId="34DDA729" w14:textId="77777777" w:rsidR="0053637D" w:rsidRPr="00585A72" w:rsidRDefault="0053637D" w:rsidP="0053637D">
            <w:pPr>
              <w:pStyle w:val="B3"/>
              <w:rPr>
                <w:noProof/>
                <w:sz w:val="18"/>
                <w:szCs w:val="18"/>
              </w:rPr>
            </w:pPr>
            <w:r w:rsidRPr="00585A72">
              <w:rPr>
                <w:noProof/>
                <w:sz w:val="18"/>
                <w:szCs w:val="18"/>
                <w:lang w:eastAsia="ko-KR"/>
              </w:rPr>
              <w:t>3&gt;</w:t>
            </w:r>
            <w:r w:rsidRPr="00585A72">
              <w:rPr>
                <w:noProof/>
                <w:sz w:val="18"/>
                <w:szCs w:val="18"/>
              </w:rPr>
              <w:tab/>
              <w:t xml:space="preserve">if </w:t>
            </w:r>
            <w:r w:rsidRPr="00585A72">
              <w:rPr>
                <w:i/>
                <w:noProof/>
                <w:sz w:val="18"/>
                <w:szCs w:val="18"/>
              </w:rPr>
              <w:t>SR_COUNTER</w:t>
            </w:r>
            <w:r w:rsidRPr="00585A72">
              <w:rPr>
                <w:noProof/>
                <w:sz w:val="18"/>
                <w:szCs w:val="18"/>
              </w:rPr>
              <w:t xml:space="preserve"> &lt; </w:t>
            </w:r>
            <w:r w:rsidRPr="00585A72">
              <w:rPr>
                <w:i/>
                <w:sz w:val="18"/>
                <w:szCs w:val="18"/>
                <w:lang w:eastAsia="ko-KR"/>
              </w:rPr>
              <w:t>sr-TransMax</w:t>
            </w:r>
            <w:r w:rsidRPr="00585A72">
              <w:rPr>
                <w:noProof/>
                <w:sz w:val="18"/>
                <w:szCs w:val="18"/>
              </w:rPr>
              <w:t>:</w:t>
            </w:r>
          </w:p>
          <w:p w14:paraId="3662A085" w14:textId="77777777" w:rsidR="0053637D" w:rsidRPr="00585A72" w:rsidRDefault="0053637D" w:rsidP="0053637D">
            <w:pPr>
              <w:pStyle w:val="B4"/>
              <w:rPr>
                <w:noProof/>
                <w:sz w:val="18"/>
                <w:szCs w:val="18"/>
              </w:rPr>
            </w:pPr>
            <w:r w:rsidRPr="00585A72">
              <w:rPr>
                <w:noProof/>
                <w:sz w:val="18"/>
                <w:szCs w:val="18"/>
                <w:lang w:eastAsia="ko-KR"/>
              </w:rPr>
              <w:t>4&gt;</w:t>
            </w:r>
            <w:r w:rsidRPr="00585A72">
              <w:rPr>
                <w:noProof/>
                <w:sz w:val="18"/>
                <w:szCs w:val="18"/>
              </w:rPr>
              <w:tab/>
              <w:t xml:space="preserve">increment </w:t>
            </w:r>
            <w:r w:rsidRPr="00585A72">
              <w:rPr>
                <w:i/>
                <w:noProof/>
                <w:sz w:val="18"/>
                <w:szCs w:val="18"/>
              </w:rPr>
              <w:t>SR_COUNTER</w:t>
            </w:r>
            <w:r w:rsidRPr="00585A72">
              <w:rPr>
                <w:noProof/>
                <w:sz w:val="18"/>
                <w:szCs w:val="18"/>
              </w:rPr>
              <w:t xml:space="preserve"> by 1;</w:t>
            </w:r>
          </w:p>
          <w:p w14:paraId="00B4D2E1" w14:textId="77777777" w:rsidR="0053637D" w:rsidRPr="00585A72" w:rsidRDefault="0053637D" w:rsidP="0053637D">
            <w:pPr>
              <w:pStyle w:val="B4"/>
              <w:rPr>
                <w:noProof/>
                <w:sz w:val="18"/>
                <w:szCs w:val="18"/>
              </w:rPr>
            </w:pPr>
            <w:r w:rsidRPr="00585A72">
              <w:rPr>
                <w:noProof/>
                <w:sz w:val="18"/>
                <w:szCs w:val="18"/>
                <w:lang w:eastAsia="ko-KR"/>
              </w:rPr>
              <w:t>4&gt;</w:t>
            </w:r>
            <w:r w:rsidRPr="00585A72">
              <w:rPr>
                <w:noProof/>
                <w:sz w:val="18"/>
                <w:szCs w:val="18"/>
              </w:rPr>
              <w:tab/>
              <w:t>instruct the physical layer to signal the SR on one valid PUCCH resource for SR;</w:t>
            </w:r>
          </w:p>
          <w:p w14:paraId="1AFEE356" w14:textId="0051E32D" w:rsidR="0053637D" w:rsidRPr="00585A72" w:rsidRDefault="0053637D" w:rsidP="00585A72">
            <w:pPr>
              <w:pStyle w:val="B4"/>
              <w:rPr>
                <w:noProof/>
                <w:sz w:val="18"/>
                <w:szCs w:val="18"/>
              </w:rPr>
            </w:pPr>
            <w:r w:rsidRPr="00585A72">
              <w:rPr>
                <w:noProof/>
                <w:sz w:val="18"/>
                <w:szCs w:val="18"/>
                <w:lang w:eastAsia="ko-KR"/>
              </w:rPr>
              <w:t>4&gt;</w:t>
            </w:r>
            <w:r w:rsidRPr="00585A72">
              <w:rPr>
                <w:noProof/>
                <w:sz w:val="18"/>
                <w:szCs w:val="18"/>
              </w:rPr>
              <w:tab/>
              <w:t xml:space="preserve">start the </w:t>
            </w:r>
            <w:r w:rsidRPr="00585A72">
              <w:rPr>
                <w:i/>
                <w:noProof/>
                <w:sz w:val="18"/>
                <w:szCs w:val="18"/>
              </w:rPr>
              <w:t>sr-ProhibitTimer</w:t>
            </w:r>
            <w:r w:rsidRPr="00585A72">
              <w:rPr>
                <w:noProof/>
                <w:sz w:val="18"/>
                <w:szCs w:val="18"/>
              </w:rPr>
              <w:t>.</w:t>
            </w:r>
          </w:p>
        </w:tc>
      </w:tr>
    </w:tbl>
    <w:p w14:paraId="7DB83EB4" w14:textId="77777777" w:rsidR="00FC3625" w:rsidRDefault="00FC3625" w:rsidP="00536E56">
      <w:pPr>
        <w:rPr>
          <w:rFonts w:ascii="Times New Roman" w:hAnsi="Times New Roman"/>
          <w:sz w:val="22"/>
          <w:szCs w:val="22"/>
          <w:lang w:eastAsia="zh-CN"/>
        </w:rPr>
      </w:pPr>
    </w:p>
    <w:p w14:paraId="40BAF845" w14:textId="77777777" w:rsidR="00CD7D54" w:rsidRDefault="007341B6" w:rsidP="00536E56">
      <w:pPr>
        <w:rPr>
          <w:rFonts w:ascii="Times New Roman" w:hAnsi="Times New Roman"/>
          <w:sz w:val="22"/>
          <w:szCs w:val="22"/>
          <w:lang w:eastAsia="zh-CN"/>
        </w:rPr>
      </w:pPr>
      <w:r>
        <w:rPr>
          <w:rFonts w:ascii="Times New Roman" w:hAnsi="Times New Roman" w:hint="eastAsia"/>
          <w:sz w:val="22"/>
          <w:szCs w:val="22"/>
          <w:lang w:eastAsia="zh-CN"/>
        </w:rPr>
        <w:lastRenderedPageBreak/>
        <w:t>A</w:t>
      </w:r>
      <w:r>
        <w:rPr>
          <w:rFonts w:ascii="Times New Roman" w:hAnsi="Times New Roman"/>
          <w:sz w:val="22"/>
          <w:szCs w:val="22"/>
          <w:lang w:eastAsia="zh-CN"/>
        </w:rPr>
        <w:t xml:space="preserve">s highlighted above, </w:t>
      </w:r>
      <w:r w:rsidR="00A25B4F">
        <w:rPr>
          <w:rFonts w:ascii="Times New Roman" w:hAnsi="Times New Roman"/>
          <w:sz w:val="22"/>
          <w:szCs w:val="22"/>
          <w:lang w:eastAsia="zh-CN"/>
        </w:rPr>
        <w:t xml:space="preserve">besides meeting other criteria, </w:t>
      </w:r>
      <w:r w:rsidR="00A25B4F" w:rsidRPr="00A25B4F">
        <w:rPr>
          <w:rFonts w:ascii="Times New Roman" w:hAnsi="Times New Roman"/>
          <w:i/>
          <w:iCs/>
          <w:sz w:val="22"/>
          <w:szCs w:val="22"/>
          <w:lang w:eastAsia="zh-CN"/>
        </w:rPr>
        <w:t>sr-ProhibitTimer</w:t>
      </w:r>
      <w:r w:rsidR="00A25B4F" w:rsidRPr="00A25B4F">
        <w:rPr>
          <w:rFonts w:ascii="Times New Roman" w:hAnsi="Times New Roman"/>
          <w:sz w:val="22"/>
          <w:szCs w:val="22"/>
          <w:lang w:eastAsia="zh-CN"/>
        </w:rPr>
        <w:t xml:space="preserve"> </w:t>
      </w:r>
      <w:r w:rsidR="00A25B4F">
        <w:rPr>
          <w:rFonts w:ascii="Times New Roman" w:hAnsi="Times New Roman"/>
          <w:sz w:val="22"/>
          <w:szCs w:val="22"/>
          <w:lang w:eastAsia="zh-CN"/>
        </w:rPr>
        <w:t>should not</w:t>
      </w:r>
      <w:r w:rsidR="006702A3">
        <w:rPr>
          <w:rFonts w:ascii="Times New Roman" w:hAnsi="Times New Roman"/>
          <w:sz w:val="22"/>
          <w:szCs w:val="22"/>
          <w:lang w:eastAsia="zh-CN"/>
        </w:rPr>
        <w:t xml:space="preserve"> be</w:t>
      </w:r>
      <w:r w:rsidR="00A25B4F">
        <w:rPr>
          <w:rFonts w:ascii="Times New Roman" w:hAnsi="Times New Roman"/>
          <w:sz w:val="22"/>
          <w:szCs w:val="22"/>
          <w:lang w:eastAsia="zh-CN"/>
        </w:rPr>
        <w:t xml:space="preserve"> running</w:t>
      </w:r>
      <w:r w:rsidR="00A25B4F" w:rsidRPr="00A25B4F">
        <w:rPr>
          <w:rFonts w:ascii="Times New Roman" w:hAnsi="Times New Roman"/>
          <w:sz w:val="22"/>
          <w:szCs w:val="22"/>
          <w:lang w:eastAsia="zh-CN"/>
        </w:rPr>
        <w:t xml:space="preserve"> at the time of the SR transmission occasion</w:t>
      </w:r>
      <w:r w:rsidR="006702A3">
        <w:rPr>
          <w:rFonts w:ascii="Times New Roman" w:hAnsi="Times New Roman"/>
          <w:sz w:val="22"/>
          <w:szCs w:val="22"/>
          <w:lang w:eastAsia="zh-CN"/>
        </w:rPr>
        <w:t xml:space="preserve">, then the SR could be </w:t>
      </w:r>
      <w:r w:rsidR="004720BC">
        <w:rPr>
          <w:rFonts w:ascii="Times New Roman" w:hAnsi="Times New Roman"/>
          <w:sz w:val="22"/>
          <w:szCs w:val="22"/>
          <w:lang w:eastAsia="zh-CN"/>
        </w:rPr>
        <w:t>signalled on one valid PUCCH resource for SR.</w:t>
      </w:r>
      <w:r w:rsidR="00281BFE">
        <w:rPr>
          <w:rFonts w:ascii="Times New Roman" w:hAnsi="Times New Roman"/>
          <w:sz w:val="22"/>
          <w:szCs w:val="22"/>
          <w:lang w:eastAsia="zh-CN"/>
        </w:rPr>
        <w:t xml:space="preserve"> As known by all, in the 5G NR, </w:t>
      </w:r>
      <w:r w:rsidR="00D4112B">
        <w:rPr>
          <w:rFonts w:ascii="Times New Roman" w:hAnsi="Times New Roman"/>
          <w:sz w:val="22"/>
          <w:szCs w:val="22"/>
          <w:lang w:eastAsia="zh-CN"/>
        </w:rPr>
        <w:t>e</w:t>
      </w:r>
      <w:r w:rsidR="00D4112B" w:rsidRPr="00D4112B">
        <w:rPr>
          <w:rFonts w:ascii="Times New Roman" w:hAnsi="Times New Roman"/>
          <w:sz w:val="22"/>
          <w:szCs w:val="22"/>
          <w:lang w:eastAsia="zh-CN"/>
        </w:rPr>
        <w:t>ach SR configuration corresponds to one or more logical channels</w:t>
      </w:r>
      <w:r w:rsidR="00281BFE">
        <w:rPr>
          <w:rFonts w:ascii="Times New Roman" w:hAnsi="Times New Roman"/>
          <w:sz w:val="22"/>
          <w:szCs w:val="22"/>
          <w:lang w:eastAsia="zh-CN"/>
        </w:rPr>
        <w:t>, and</w:t>
      </w:r>
      <w:r w:rsidR="00D4112B" w:rsidRPr="00D4112B">
        <w:rPr>
          <w:rFonts w:ascii="Times New Roman" w:hAnsi="Times New Roman"/>
          <w:sz w:val="22"/>
          <w:szCs w:val="22"/>
          <w:lang w:eastAsia="zh-CN"/>
        </w:rPr>
        <w:t xml:space="preserve"> </w:t>
      </w:r>
      <w:r w:rsidR="00281BFE">
        <w:rPr>
          <w:rFonts w:ascii="Times New Roman" w:hAnsi="Times New Roman"/>
          <w:sz w:val="22"/>
          <w:szCs w:val="22"/>
          <w:lang w:eastAsia="zh-CN"/>
        </w:rPr>
        <w:t>e</w:t>
      </w:r>
      <w:r w:rsidR="00D4112B" w:rsidRPr="00D4112B">
        <w:rPr>
          <w:rFonts w:ascii="Times New Roman" w:hAnsi="Times New Roman"/>
          <w:sz w:val="22"/>
          <w:szCs w:val="22"/>
          <w:lang w:eastAsia="zh-CN"/>
        </w:rPr>
        <w:t>ach logical channel may be mapped to zero or one SR configuration, which is configured by RRC.</w:t>
      </w:r>
      <w:r w:rsidR="001D5932">
        <w:rPr>
          <w:rFonts w:ascii="Times New Roman" w:hAnsi="Times New Roman"/>
          <w:sz w:val="22"/>
          <w:szCs w:val="22"/>
          <w:lang w:eastAsia="zh-CN"/>
        </w:rPr>
        <w:t xml:space="preserve"> Therefore,</w:t>
      </w:r>
      <w:r w:rsidR="00D4112B">
        <w:rPr>
          <w:rFonts w:ascii="Times New Roman" w:hAnsi="Times New Roman"/>
          <w:sz w:val="22"/>
          <w:szCs w:val="22"/>
          <w:lang w:eastAsia="zh-CN"/>
        </w:rPr>
        <w:t xml:space="preserve"> </w:t>
      </w:r>
      <w:r w:rsidR="001D5932">
        <w:rPr>
          <w:rFonts w:ascii="Times New Roman" w:hAnsi="Times New Roman"/>
          <w:i/>
          <w:sz w:val="22"/>
          <w:szCs w:val="22"/>
          <w:lang w:eastAsia="zh-CN"/>
        </w:rPr>
        <w:t>s</w:t>
      </w:r>
      <w:r w:rsidR="00D4112B" w:rsidRPr="00812465">
        <w:rPr>
          <w:rFonts w:ascii="Times New Roman" w:hAnsi="Times New Roman"/>
          <w:i/>
          <w:sz w:val="22"/>
          <w:szCs w:val="22"/>
          <w:lang w:eastAsia="zh-CN"/>
        </w:rPr>
        <w:t xml:space="preserve">r-ProhibitTimer </w:t>
      </w:r>
      <w:r w:rsidR="00D4112B" w:rsidRPr="001D5932">
        <w:rPr>
          <w:rFonts w:ascii="Times New Roman" w:hAnsi="Times New Roman"/>
          <w:iCs/>
          <w:sz w:val="22"/>
          <w:szCs w:val="22"/>
          <w:lang w:eastAsia="zh-CN"/>
        </w:rPr>
        <w:t>is</w:t>
      </w:r>
      <w:r w:rsidR="001D5932">
        <w:rPr>
          <w:rFonts w:ascii="Times New Roman" w:hAnsi="Times New Roman"/>
          <w:iCs/>
          <w:sz w:val="22"/>
          <w:szCs w:val="22"/>
          <w:lang w:eastAsia="zh-CN"/>
        </w:rPr>
        <w:t xml:space="preserve"> set</w:t>
      </w:r>
      <w:r w:rsidR="00D4112B">
        <w:rPr>
          <w:rFonts w:ascii="Times New Roman" w:hAnsi="Times New Roman"/>
          <w:sz w:val="22"/>
          <w:szCs w:val="22"/>
          <w:lang w:eastAsia="zh-CN"/>
        </w:rPr>
        <w:t xml:space="preserve"> per SR configuration</w:t>
      </w:r>
      <w:r w:rsidR="001D5932">
        <w:rPr>
          <w:rFonts w:ascii="Times New Roman" w:hAnsi="Times New Roman"/>
          <w:sz w:val="22"/>
          <w:szCs w:val="22"/>
          <w:lang w:eastAsia="zh-CN"/>
        </w:rPr>
        <w:t xml:space="preserve"> by the RRC</w:t>
      </w:r>
      <w:r w:rsidR="00D4112B">
        <w:rPr>
          <w:rFonts w:ascii="Times New Roman" w:hAnsi="Times New Roman"/>
          <w:sz w:val="22"/>
          <w:szCs w:val="22"/>
          <w:lang w:eastAsia="zh-CN"/>
        </w:rPr>
        <w:t>.</w:t>
      </w:r>
      <w:r w:rsidR="00A1368A">
        <w:rPr>
          <w:rFonts w:ascii="Times New Roman" w:hAnsi="Times New Roman"/>
          <w:sz w:val="22"/>
          <w:szCs w:val="22"/>
          <w:lang w:eastAsia="zh-CN"/>
        </w:rPr>
        <w:t xml:space="preserve"> </w:t>
      </w:r>
    </w:p>
    <w:p w14:paraId="204A86DD" w14:textId="77242561" w:rsidR="00D4112B" w:rsidRDefault="0070404B" w:rsidP="00536E56">
      <w:pPr>
        <w:rPr>
          <w:rFonts w:ascii="Times New Roman" w:hAnsi="Times New Roman"/>
          <w:iCs/>
          <w:sz w:val="22"/>
          <w:szCs w:val="22"/>
          <w:lang w:eastAsia="zh-CN"/>
        </w:rPr>
      </w:pPr>
      <w:r>
        <w:rPr>
          <w:rFonts w:ascii="Times New Roman" w:hAnsi="Times New Roman"/>
          <w:sz w:val="22"/>
          <w:szCs w:val="22"/>
          <w:lang w:eastAsia="zh-CN"/>
        </w:rPr>
        <w:t xml:space="preserve">In our opinion, there are two ways of understanding the usage of </w:t>
      </w:r>
      <w:r>
        <w:rPr>
          <w:rFonts w:ascii="Times New Roman" w:hAnsi="Times New Roman"/>
          <w:i/>
          <w:sz w:val="22"/>
          <w:szCs w:val="22"/>
          <w:lang w:eastAsia="zh-CN"/>
        </w:rPr>
        <w:t>s</w:t>
      </w:r>
      <w:r w:rsidRPr="00812465">
        <w:rPr>
          <w:rFonts w:ascii="Times New Roman" w:hAnsi="Times New Roman"/>
          <w:i/>
          <w:sz w:val="22"/>
          <w:szCs w:val="22"/>
          <w:lang w:eastAsia="zh-CN"/>
        </w:rPr>
        <w:t>r-ProhibitTimer</w:t>
      </w:r>
      <w:r>
        <w:rPr>
          <w:rFonts w:ascii="Times New Roman" w:hAnsi="Times New Roman"/>
          <w:iCs/>
          <w:sz w:val="22"/>
          <w:szCs w:val="22"/>
          <w:lang w:eastAsia="zh-CN"/>
        </w:rPr>
        <w:t xml:space="preserve"> in prohibiting the UE to trigger a SR</w:t>
      </w:r>
      <w:r w:rsidR="00D56F2B">
        <w:rPr>
          <w:rFonts w:ascii="Times New Roman" w:hAnsi="Times New Roman"/>
          <w:iCs/>
          <w:sz w:val="22"/>
          <w:szCs w:val="22"/>
          <w:lang w:eastAsia="zh-CN"/>
        </w:rPr>
        <w:t>.:</w:t>
      </w:r>
    </w:p>
    <w:p w14:paraId="7E7ADE12" w14:textId="78E74347" w:rsidR="007D2E1D" w:rsidRPr="00A17AAD" w:rsidRDefault="00A17AAD" w:rsidP="00A17AAD">
      <w:pPr>
        <w:pStyle w:val="ad"/>
        <w:numPr>
          <w:ilvl w:val="0"/>
          <w:numId w:val="46"/>
        </w:numPr>
        <w:rPr>
          <w:rFonts w:ascii="Times New Roman" w:hAnsi="Times New Roman"/>
          <w:iCs/>
          <w:sz w:val="22"/>
          <w:szCs w:val="22"/>
          <w:lang w:eastAsia="zh-CN"/>
        </w:rPr>
      </w:pPr>
      <w:r>
        <w:rPr>
          <w:rFonts w:ascii="Times New Roman" w:hAnsi="Times New Roman"/>
          <w:iCs/>
          <w:sz w:val="22"/>
          <w:szCs w:val="22"/>
          <w:lang w:eastAsia="zh-CN"/>
        </w:rPr>
        <w:t xml:space="preserve">First understanding: </w:t>
      </w:r>
      <w:r w:rsidR="007D2E1D" w:rsidRPr="00A17AAD">
        <w:rPr>
          <w:rFonts w:ascii="Times New Roman" w:hAnsi="Times New Roman"/>
          <w:iCs/>
          <w:sz w:val="22"/>
          <w:szCs w:val="22"/>
          <w:lang w:eastAsia="zh-CN"/>
        </w:rPr>
        <w:t>i</w:t>
      </w:r>
      <w:r w:rsidR="00D56F2B" w:rsidRPr="00A17AAD">
        <w:rPr>
          <w:rFonts w:ascii="Times New Roman" w:hAnsi="Times New Roman"/>
          <w:iCs/>
          <w:sz w:val="22"/>
          <w:szCs w:val="22"/>
          <w:lang w:eastAsia="zh-CN"/>
        </w:rPr>
        <w:t xml:space="preserve">f any one </w:t>
      </w:r>
      <w:r w:rsidR="00D56F2B" w:rsidRPr="008E47FB">
        <w:rPr>
          <w:rFonts w:ascii="Times New Roman" w:hAnsi="Times New Roman"/>
          <w:i/>
          <w:iCs/>
          <w:sz w:val="22"/>
          <w:szCs w:val="22"/>
          <w:lang w:eastAsia="zh-CN"/>
        </w:rPr>
        <w:t>sr-ProhibitTimer</w:t>
      </w:r>
      <w:r w:rsidR="00D56F2B" w:rsidRPr="00A17AAD">
        <w:rPr>
          <w:rFonts w:ascii="Times New Roman" w:hAnsi="Times New Roman"/>
          <w:iCs/>
          <w:sz w:val="22"/>
          <w:szCs w:val="22"/>
          <w:lang w:eastAsia="zh-CN"/>
        </w:rPr>
        <w:t xml:space="preserve"> is running (even the</w:t>
      </w:r>
      <w:r w:rsidR="00CD7D54" w:rsidRPr="00A17AAD">
        <w:rPr>
          <w:rFonts w:ascii="Times New Roman" w:hAnsi="Times New Roman"/>
          <w:iCs/>
          <w:sz w:val="22"/>
          <w:szCs w:val="22"/>
          <w:lang w:eastAsia="zh-CN"/>
        </w:rPr>
        <w:t xml:space="preserve"> running</w:t>
      </w:r>
      <w:r w:rsidR="00D56F2B" w:rsidRPr="00A17AAD">
        <w:rPr>
          <w:rFonts w:ascii="Times New Roman" w:hAnsi="Times New Roman"/>
          <w:iCs/>
          <w:sz w:val="22"/>
          <w:szCs w:val="22"/>
          <w:lang w:eastAsia="zh-CN"/>
        </w:rPr>
        <w:t xml:space="preserve"> </w:t>
      </w:r>
      <w:r w:rsidR="00CD7D54" w:rsidRPr="00A17AAD">
        <w:rPr>
          <w:rFonts w:ascii="Times New Roman" w:hAnsi="Times New Roman"/>
          <w:i/>
          <w:sz w:val="22"/>
          <w:szCs w:val="22"/>
          <w:lang w:eastAsia="zh-CN"/>
        </w:rPr>
        <w:t xml:space="preserve">sr-ProhibitTimer </w:t>
      </w:r>
      <w:r w:rsidR="00CD7D54" w:rsidRPr="00A17AAD">
        <w:rPr>
          <w:rFonts w:ascii="Times New Roman" w:hAnsi="Times New Roman"/>
          <w:iCs/>
          <w:sz w:val="22"/>
          <w:szCs w:val="22"/>
          <w:lang w:eastAsia="zh-CN"/>
        </w:rPr>
        <w:t>is associated to another</w:t>
      </w:r>
      <w:r w:rsidR="00E87711" w:rsidRPr="00A17AAD">
        <w:rPr>
          <w:rFonts w:ascii="Times New Roman" w:hAnsi="Times New Roman"/>
          <w:iCs/>
          <w:sz w:val="22"/>
          <w:szCs w:val="22"/>
          <w:lang w:eastAsia="zh-CN"/>
        </w:rPr>
        <w:t xml:space="preserve"> irrelevant</w:t>
      </w:r>
      <w:r w:rsidR="00CD7D54" w:rsidRPr="00A17AAD">
        <w:rPr>
          <w:rFonts w:ascii="Times New Roman" w:hAnsi="Times New Roman"/>
          <w:iCs/>
          <w:sz w:val="22"/>
          <w:szCs w:val="22"/>
          <w:lang w:eastAsia="zh-CN"/>
        </w:rPr>
        <w:t xml:space="preserve"> SR </w:t>
      </w:r>
      <w:r w:rsidR="00E87711" w:rsidRPr="00A17AAD">
        <w:rPr>
          <w:rFonts w:ascii="Times New Roman" w:hAnsi="Times New Roman"/>
          <w:iCs/>
          <w:sz w:val="22"/>
          <w:szCs w:val="22"/>
          <w:lang w:eastAsia="zh-CN"/>
        </w:rPr>
        <w:t xml:space="preserve">configuration), the SR should not be </w:t>
      </w:r>
      <w:r w:rsidR="007D2E1D" w:rsidRPr="00A17AAD">
        <w:rPr>
          <w:rFonts w:ascii="Times New Roman" w:hAnsi="Times New Roman"/>
          <w:iCs/>
          <w:sz w:val="22"/>
          <w:szCs w:val="22"/>
          <w:lang w:eastAsia="zh-CN"/>
        </w:rPr>
        <w:t>triggered.</w:t>
      </w:r>
    </w:p>
    <w:p w14:paraId="6FE749E3" w14:textId="32341793" w:rsidR="00A17AAD" w:rsidRDefault="00D56F2B" w:rsidP="00D56F2B">
      <w:pPr>
        <w:pStyle w:val="ad"/>
        <w:numPr>
          <w:ilvl w:val="0"/>
          <w:numId w:val="46"/>
        </w:numPr>
        <w:rPr>
          <w:rFonts w:ascii="Times New Roman" w:hAnsi="Times New Roman"/>
          <w:iCs/>
          <w:sz w:val="22"/>
          <w:szCs w:val="22"/>
          <w:lang w:eastAsia="zh-CN"/>
        </w:rPr>
      </w:pPr>
      <w:r>
        <w:rPr>
          <w:rFonts w:ascii="Times New Roman" w:hAnsi="Times New Roman"/>
          <w:iCs/>
          <w:sz w:val="22"/>
          <w:szCs w:val="22"/>
          <w:lang w:eastAsia="zh-CN"/>
        </w:rPr>
        <w:t xml:space="preserve"> </w:t>
      </w:r>
      <w:r w:rsidR="00A17AAD">
        <w:rPr>
          <w:rFonts w:ascii="Times New Roman" w:hAnsi="Times New Roman"/>
          <w:iCs/>
          <w:sz w:val="22"/>
          <w:szCs w:val="22"/>
          <w:lang w:eastAsia="zh-CN"/>
        </w:rPr>
        <w:t xml:space="preserve">Second understanding: </w:t>
      </w:r>
      <w:r w:rsidR="007D2E1D">
        <w:rPr>
          <w:rFonts w:ascii="Times New Roman" w:hAnsi="Times New Roman"/>
          <w:iCs/>
          <w:sz w:val="22"/>
          <w:szCs w:val="22"/>
          <w:lang w:eastAsia="zh-CN"/>
        </w:rPr>
        <w:t>Only when</w:t>
      </w:r>
      <w:r w:rsidR="00AE707F">
        <w:rPr>
          <w:rFonts w:ascii="Times New Roman" w:hAnsi="Times New Roman"/>
          <w:iCs/>
          <w:sz w:val="22"/>
          <w:szCs w:val="22"/>
          <w:lang w:eastAsia="zh-CN"/>
        </w:rPr>
        <w:t xml:space="preserve"> the</w:t>
      </w:r>
      <w:r w:rsidR="007D2E1D">
        <w:rPr>
          <w:rFonts w:ascii="Times New Roman" w:hAnsi="Times New Roman"/>
          <w:iCs/>
          <w:sz w:val="22"/>
          <w:szCs w:val="22"/>
          <w:lang w:eastAsia="zh-CN"/>
        </w:rPr>
        <w:t xml:space="preserve"> </w:t>
      </w:r>
      <w:r w:rsidR="007D2E1D">
        <w:rPr>
          <w:rFonts w:ascii="Times New Roman" w:hAnsi="Times New Roman"/>
          <w:i/>
          <w:sz w:val="22"/>
          <w:szCs w:val="22"/>
          <w:lang w:eastAsia="zh-CN"/>
        </w:rPr>
        <w:t>s</w:t>
      </w:r>
      <w:r w:rsidR="007D2E1D" w:rsidRPr="00812465">
        <w:rPr>
          <w:rFonts w:ascii="Times New Roman" w:hAnsi="Times New Roman"/>
          <w:i/>
          <w:sz w:val="22"/>
          <w:szCs w:val="22"/>
          <w:lang w:eastAsia="zh-CN"/>
        </w:rPr>
        <w:t>r-ProhibitTimer</w:t>
      </w:r>
      <w:r w:rsidR="007D2E1D">
        <w:rPr>
          <w:rFonts w:ascii="Times New Roman" w:hAnsi="Times New Roman"/>
          <w:i/>
          <w:sz w:val="22"/>
          <w:szCs w:val="22"/>
          <w:lang w:eastAsia="zh-CN"/>
        </w:rPr>
        <w:t xml:space="preserve"> </w:t>
      </w:r>
      <w:r w:rsidR="007D2E1D">
        <w:rPr>
          <w:rFonts w:ascii="Times New Roman" w:hAnsi="Times New Roman"/>
          <w:iCs/>
          <w:sz w:val="22"/>
          <w:szCs w:val="22"/>
          <w:lang w:eastAsia="zh-CN"/>
        </w:rPr>
        <w:t>associated to the target</w:t>
      </w:r>
      <w:r w:rsidR="00AE707F">
        <w:rPr>
          <w:rFonts w:ascii="Times New Roman" w:hAnsi="Times New Roman"/>
          <w:iCs/>
          <w:sz w:val="22"/>
          <w:szCs w:val="22"/>
          <w:lang w:eastAsia="zh-CN"/>
        </w:rPr>
        <w:t>ed</w:t>
      </w:r>
      <w:r w:rsidR="007D2E1D">
        <w:rPr>
          <w:rFonts w:ascii="Times New Roman" w:hAnsi="Times New Roman"/>
          <w:iCs/>
          <w:sz w:val="22"/>
          <w:szCs w:val="22"/>
          <w:lang w:eastAsia="zh-CN"/>
        </w:rPr>
        <w:t xml:space="preserve"> SR</w:t>
      </w:r>
      <w:r w:rsidR="00AE707F">
        <w:rPr>
          <w:rFonts w:ascii="Times New Roman" w:hAnsi="Times New Roman"/>
          <w:iCs/>
          <w:sz w:val="22"/>
          <w:szCs w:val="22"/>
          <w:lang w:eastAsia="zh-CN"/>
        </w:rPr>
        <w:t xml:space="preserve"> is running, the targeted SR should not be triggered.</w:t>
      </w:r>
      <w:r w:rsidR="00E11087">
        <w:rPr>
          <w:rFonts w:ascii="Times New Roman" w:hAnsi="Times New Roman"/>
          <w:iCs/>
          <w:sz w:val="22"/>
          <w:szCs w:val="22"/>
          <w:lang w:eastAsia="zh-CN"/>
        </w:rPr>
        <w:t xml:space="preserve"> The status of </w:t>
      </w:r>
      <w:r w:rsidR="00E11087" w:rsidRPr="00E11087">
        <w:rPr>
          <w:rFonts w:ascii="Times New Roman" w:hAnsi="Times New Roman"/>
          <w:i/>
          <w:sz w:val="22"/>
          <w:szCs w:val="22"/>
          <w:lang w:eastAsia="zh-CN"/>
        </w:rPr>
        <w:t>sr-ProhibitTimer</w:t>
      </w:r>
      <w:r w:rsidR="00E11087">
        <w:rPr>
          <w:rFonts w:ascii="Times New Roman" w:hAnsi="Times New Roman"/>
          <w:i/>
          <w:sz w:val="22"/>
          <w:szCs w:val="22"/>
          <w:lang w:eastAsia="zh-CN"/>
        </w:rPr>
        <w:t xml:space="preserve"> </w:t>
      </w:r>
      <w:r w:rsidR="00E11087">
        <w:rPr>
          <w:rFonts w:ascii="Times New Roman" w:hAnsi="Times New Roman"/>
          <w:iCs/>
          <w:sz w:val="22"/>
          <w:szCs w:val="22"/>
          <w:lang w:eastAsia="zh-CN"/>
        </w:rPr>
        <w:t>associated to other SR configurations is ignored.</w:t>
      </w:r>
    </w:p>
    <w:p w14:paraId="786E3C95" w14:textId="0454FDEC" w:rsidR="0053637D" w:rsidRPr="00A66B3A" w:rsidRDefault="00A66B3A" w:rsidP="00536E56">
      <w:pPr>
        <w:rPr>
          <w:rFonts w:ascii="Times New Roman" w:hAnsi="Times New Roman"/>
          <w:iCs/>
          <w:sz w:val="22"/>
          <w:szCs w:val="22"/>
          <w:lang w:eastAsia="zh-CN"/>
        </w:rPr>
      </w:pPr>
      <w:r>
        <w:rPr>
          <w:rFonts w:ascii="Times New Roman" w:hAnsi="Times New Roman"/>
          <w:iCs/>
          <w:sz w:val="22"/>
          <w:szCs w:val="22"/>
          <w:lang w:eastAsia="zh-CN"/>
        </w:rPr>
        <w:t>In our opinion, it is necessary to clarify which understanding is correct from RAN2’s perspective.</w:t>
      </w:r>
      <w:r>
        <w:rPr>
          <w:rFonts w:ascii="Times New Roman" w:hAnsi="Times New Roman" w:hint="eastAsia"/>
          <w:iCs/>
          <w:sz w:val="22"/>
          <w:szCs w:val="22"/>
          <w:lang w:eastAsia="zh-CN"/>
        </w:rPr>
        <w:t xml:space="preserve"> </w:t>
      </w:r>
      <w:r>
        <w:rPr>
          <w:rFonts w:ascii="Times New Roman" w:hAnsi="Times New Roman"/>
          <w:sz w:val="22"/>
          <w:szCs w:val="22"/>
          <w:lang w:eastAsia="zh-CN"/>
        </w:rPr>
        <w:t>In our opinion</w:t>
      </w:r>
      <w:r w:rsidR="0072619C">
        <w:rPr>
          <w:rFonts w:ascii="Times New Roman" w:hAnsi="Times New Roman"/>
          <w:sz w:val="22"/>
          <w:szCs w:val="22"/>
          <w:lang w:eastAsia="zh-CN"/>
        </w:rPr>
        <w:t xml:space="preserve">, </w:t>
      </w:r>
      <w:r>
        <w:rPr>
          <w:rFonts w:ascii="Times New Roman" w:hAnsi="Times New Roman"/>
          <w:sz w:val="22"/>
          <w:szCs w:val="22"/>
          <w:lang w:eastAsia="zh-CN"/>
        </w:rPr>
        <w:t>the first understanding is unreasonable</w:t>
      </w:r>
      <w:r w:rsidR="00812465">
        <w:rPr>
          <w:rFonts w:ascii="Times New Roman" w:hAnsi="Times New Roman"/>
          <w:sz w:val="22"/>
          <w:szCs w:val="22"/>
          <w:lang w:eastAsia="zh-CN"/>
        </w:rPr>
        <w:t>,</w:t>
      </w:r>
      <w:r w:rsidR="0072619C">
        <w:rPr>
          <w:rFonts w:ascii="Times New Roman" w:hAnsi="Times New Roman"/>
          <w:sz w:val="22"/>
          <w:szCs w:val="22"/>
          <w:lang w:eastAsia="zh-CN"/>
        </w:rPr>
        <w:t xml:space="preserve"> </w:t>
      </w:r>
      <w:r w:rsidR="00A1368A">
        <w:rPr>
          <w:rFonts w:ascii="Times New Roman" w:hAnsi="Times New Roman"/>
          <w:sz w:val="22"/>
          <w:szCs w:val="22"/>
          <w:lang w:eastAsia="zh-CN"/>
        </w:rPr>
        <w:t>especially in I</w:t>
      </w:r>
      <w:r w:rsidR="00812465">
        <w:rPr>
          <w:rFonts w:ascii="Times New Roman" w:hAnsi="Times New Roman"/>
          <w:sz w:val="22"/>
          <w:szCs w:val="22"/>
          <w:lang w:eastAsia="zh-CN"/>
        </w:rPr>
        <w:t>I</w:t>
      </w:r>
      <w:r w:rsidR="00A1368A">
        <w:rPr>
          <w:rFonts w:ascii="Times New Roman" w:hAnsi="Times New Roman"/>
          <w:sz w:val="22"/>
          <w:szCs w:val="22"/>
          <w:lang w:eastAsia="zh-CN"/>
        </w:rPr>
        <w:t>oT</w:t>
      </w:r>
      <w:r>
        <w:rPr>
          <w:rFonts w:ascii="Times New Roman" w:hAnsi="Times New Roman"/>
          <w:sz w:val="22"/>
          <w:szCs w:val="22"/>
          <w:lang w:eastAsia="zh-CN"/>
        </w:rPr>
        <w:t xml:space="preserve"> </w:t>
      </w:r>
      <w:r w:rsidR="00C9788A">
        <w:rPr>
          <w:rFonts w:ascii="Times New Roman" w:hAnsi="Times New Roman"/>
          <w:sz w:val="22"/>
          <w:szCs w:val="22"/>
          <w:lang w:eastAsia="zh-CN"/>
        </w:rPr>
        <w:t>scenario</w:t>
      </w:r>
      <w:r w:rsidR="00A1368A">
        <w:rPr>
          <w:rFonts w:ascii="Times New Roman" w:hAnsi="Times New Roman"/>
          <w:sz w:val="22"/>
          <w:szCs w:val="22"/>
          <w:lang w:eastAsia="zh-CN"/>
        </w:rPr>
        <w:t>. As shown in Figure 1,</w:t>
      </w:r>
      <w:r w:rsidR="00812465">
        <w:rPr>
          <w:rFonts w:ascii="Times New Roman" w:hAnsi="Times New Roman"/>
          <w:sz w:val="22"/>
          <w:szCs w:val="22"/>
          <w:lang w:eastAsia="zh-CN"/>
        </w:rPr>
        <w:t xml:space="preserve"> </w:t>
      </w:r>
      <w:r w:rsidR="00C9788A">
        <w:rPr>
          <w:rFonts w:ascii="Times New Roman" w:hAnsi="Times New Roman"/>
          <w:sz w:val="22"/>
          <w:szCs w:val="22"/>
          <w:lang w:eastAsia="zh-CN"/>
        </w:rPr>
        <w:t>suppose</w:t>
      </w:r>
      <w:r w:rsidR="00B1399B">
        <w:rPr>
          <w:rFonts w:ascii="Times New Roman" w:hAnsi="Times New Roman"/>
          <w:sz w:val="22"/>
          <w:szCs w:val="22"/>
          <w:lang w:eastAsia="zh-CN"/>
        </w:rPr>
        <w:t xml:space="preserve"> at some time point, </w:t>
      </w:r>
      <w:r w:rsidR="00914C24">
        <w:rPr>
          <w:rFonts w:ascii="Times New Roman" w:hAnsi="Times New Roman"/>
          <w:sz w:val="22"/>
          <w:szCs w:val="22"/>
          <w:lang w:eastAsia="zh-CN"/>
        </w:rPr>
        <w:t xml:space="preserve"> </w:t>
      </w:r>
      <w:r w:rsidR="00B1399B">
        <w:rPr>
          <w:rFonts w:ascii="Times New Roman" w:hAnsi="Times New Roman"/>
          <w:sz w:val="22"/>
          <w:szCs w:val="22"/>
          <w:lang w:eastAsia="zh-CN"/>
        </w:rPr>
        <w:t>an</w:t>
      </w:r>
      <w:r w:rsidR="00914C24">
        <w:rPr>
          <w:rFonts w:ascii="Times New Roman" w:hAnsi="Times New Roman"/>
          <w:sz w:val="22"/>
          <w:szCs w:val="22"/>
          <w:lang w:eastAsia="zh-CN"/>
        </w:rPr>
        <w:t xml:space="preserve"> eMBB traffic trig</w:t>
      </w:r>
      <w:r w:rsidR="00B25E40">
        <w:rPr>
          <w:rFonts w:ascii="Times New Roman" w:hAnsi="Times New Roman"/>
          <w:sz w:val="22"/>
          <w:szCs w:val="22"/>
          <w:lang w:eastAsia="zh-CN"/>
        </w:rPr>
        <w:t xml:space="preserve">gered </w:t>
      </w:r>
      <w:r w:rsidR="00A1368A">
        <w:rPr>
          <w:rFonts w:ascii="Times New Roman" w:hAnsi="Times New Roman"/>
          <w:sz w:val="22"/>
          <w:szCs w:val="22"/>
          <w:lang w:eastAsia="zh-CN"/>
        </w:rPr>
        <w:t xml:space="preserve">an </w:t>
      </w:r>
      <w:r w:rsidR="00B25E40">
        <w:rPr>
          <w:rFonts w:ascii="Times New Roman" w:hAnsi="Times New Roman"/>
          <w:sz w:val="22"/>
          <w:szCs w:val="22"/>
          <w:lang w:eastAsia="zh-CN"/>
        </w:rPr>
        <w:t>SR</w:t>
      </w:r>
      <w:r w:rsidR="00B1399B">
        <w:rPr>
          <w:rFonts w:ascii="Times New Roman" w:hAnsi="Times New Roman"/>
          <w:sz w:val="22"/>
          <w:szCs w:val="22"/>
          <w:lang w:eastAsia="zh-CN"/>
        </w:rPr>
        <w:t xml:space="preserve"> which is denoted as SR1</w:t>
      </w:r>
      <w:r w:rsidR="00914C24">
        <w:rPr>
          <w:rFonts w:ascii="Times New Roman" w:hAnsi="Times New Roman"/>
          <w:sz w:val="22"/>
          <w:szCs w:val="22"/>
          <w:lang w:eastAsia="zh-CN"/>
        </w:rPr>
        <w:t xml:space="preserve">. </w:t>
      </w:r>
      <w:r w:rsidR="00403489">
        <w:rPr>
          <w:rFonts w:ascii="Times New Roman" w:hAnsi="Times New Roman"/>
          <w:sz w:val="22"/>
          <w:szCs w:val="22"/>
          <w:lang w:eastAsia="zh-CN"/>
        </w:rPr>
        <w:t xml:space="preserve">And as a result, </w:t>
      </w:r>
      <w:r w:rsidR="00914C24">
        <w:rPr>
          <w:rFonts w:ascii="Times New Roman" w:hAnsi="Times New Roman"/>
          <w:sz w:val="22"/>
          <w:szCs w:val="22"/>
          <w:lang w:eastAsia="zh-CN"/>
        </w:rPr>
        <w:t xml:space="preserve">the </w:t>
      </w:r>
      <w:r w:rsidR="00A1368A">
        <w:rPr>
          <w:rFonts w:ascii="Times New Roman" w:hAnsi="Times New Roman"/>
          <w:i/>
          <w:sz w:val="22"/>
          <w:szCs w:val="22"/>
          <w:lang w:eastAsia="zh-CN"/>
        </w:rPr>
        <w:t>sr</w:t>
      </w:r>
      <w:r w:rsidR="00914C24" w:rsidRPr="003420D7">
        <w:rPr>
          <w:rFonts w:ascii="Times New Roman" w:hAnsi="Times New Roman"/>
          <w:i/>
          <w:sz w:val="22"/>
          <w:szCs w:val="22"/>
          <w:lang w:eastAsia="zh-CN"/>
        </w:rPr>
        <w:t>-ProhibitTimer</w:t>
      </w:r>
      <w:r w:rsidR="00914C24">
        <w:rPr>
          <w:rFonts w:ascii="Times New Roman" w:hAnsi="Times New Roman"/>
          <w:sz w:val="22"/>
          <w:szCs w:val="22"/>
          <w:lang w:eastAsia="zh-CN"/>
        </w:rPr>
        <w:t xml:space="preserve"> is </w:t>
      </w:r>
      <w:r w:rsidR="00403489">
        <w:rPr>
          <w:rFonts w:ascii="Times New Roman" w:hAnsi="Times New Roman"/>
          <w:sz w:val="22"/>
          <w:szCs w:val="22"/>
          <w:lang w:eastAsia="zh-CN"/>
        </w:rPr>
        <w:t>started</w:t>
      </w:r>
      <w:r w:rsidR="00B25E40">
        <w:rPr>
          <w:rFonts w:ascii="Times New Roman" w:hAnsi="Times New Roman"/>
          <w:sz w:val="22"/>
          <w:szCs w:val="22"/>
          <w:lang w:eastAsia="zh-CN"/>
        </w:rPr>
        <w:t xml:space="preserve"> when SR1 is signalled by physical layer</w:t>
      </w:r>
      <w:r w:rsidR="00914C24">
        <w:rPr>
          <w:rFonts w:ascii="Times New Roman" w:hAnsi="Times New Roman"/>
          <w:sz w:val="22"/>
          <w:szCs w:val="22"/>
          <w:lang w:eastAsia="zh-CN"/>
        </w:rPr>
        <w:t xml:space="preserve">, </w:t>
      </w:r>
      <w:r w:rsidR="003420D7">
        <w:rPr>
          <w:rFonts w:ascii="Times New Roman" w:hAnsi="Times New Roman"/>
          <w:sz w:val="22"/>
          <w:szCs w:val="22"/>
          <w:lang w:eastAsia="zh-CN"/>
        </w:rPr>
        <w:t xml:space="preserve">during which UE </w:t>
      </w:r>
      <w:r w:rsidR="00914C24">
        <w:rPr>
          <w:rFonts w:ascii="Times New Roman" w:hAnsi="Times New Roman"/>
          <w:sz w:val="22"/>
          <w:szCs w:val="22"/>
          <w:lang w:eastAsia="zh-CN"/>
        </w:rPr>
        <w:t>wait</w:t>
      </w:r>
      <w:r w:rsidR="003420D7">
        <w:rPr>
          <w:rFonts w:ascii="Times New Roman" w:hAnsi="Times New Roman"/>
          <w:sz w:val="22"/>
          <w:szCs w:val="22"/>
          <w:lang w:eastAsia="zh-CN"/>
        </w:rPr>
        <w:t>s</w:t>
      </w:r>
      <w:r w:rsidR="00914C24">
        <w:rPr>
          <w:rFonts w:ascii="Times New Roman" w:hAnsi="Times New Roman"/>
          <w:sz w:val="22"/>
          <w:szCs w:val="22"/>
          <w:lang w:eastAsia="zh-CN"/>
        </w:rPr>
        <w:t xml:space="preserve"> for the ul-grant used for BSR report. </w:t>
      </w:r>
      <w:r w:rsidR="00403489">
        <w:rPr>
          <w:rFonts w:ascii="Times New Roman" w:hAnsi="Times New Roman"/>
          <w:sz w:val="22"/>
          <w:szCs w:val="22"/>
          <w:lang w:eastAsia="zh-CN"/>
        </w:rPr>
        <w:t>If, d</w:t>
      </w:r>
      <w:r w:rsidR="00812465">
        <w:rPr>
          <w:rFonts w:ascii="Times New Roman" w:hAnsi="Times New Roman"/>
          <w:sz w:val="22"/>
          <w:szCs w:val="22"/>
          <w:lang w:eastAsia="zh-CN"/>
        </w:rPr>
        <w:t>uring</w:t>
      </w:r>
      <w:r w:rsidR="00914C24">
        <w:rPr>
          <w:rFonts w:ascii="Times New Roman" w:hAnsi="Times New Roman"/>
          <w:sz w:val="22"/>
          <w:szCs w:val="22"/>
          <w:lang w:eastAsia="zh-CN"/>
        </w:rPr>
        <w:t xml:space="preserve"> this time, another URLLC traffic</w:t>
      </w:r>
      <w:r w:rsidR="00403489">
        <w:rPr>
          <w:rFonts w:ascii="Times New Roman" w:hAnsi="Times New Roman"/>
          <w:sz w:val="22"/>
          <w:szCs w:val="22"/>
          <w:lang w:eastAsia="zh-CN"/>
        </w:rPr>
        <w:t>, suddenly,</w:t>
      </w:r>
      <w:r w:rsidR="00914C24">
        <w:rPr>
          <w:rFonts w:ascii="Times New Roman" w:hAnsi="Times New Roman"/>
          <w:sz w:val="22"/>
          <w:szCs w:val="22"/>
          <w:lang w:eastAsia="zh-CN"/>
        </w:rPr>
        <w:t xml:space="preserve"> need to be tra</w:t>
      </w:r>
      <w:r w:rsidR="003420D7">
        <w:rPr>
          <w:rFonts w:ascii="Times New Roman" w:hAnsi="Times New Roman"/>
          <w:sz w:val="22"/>
          <w:szCs w:val="22"/>
          <w:lang w:eastAsia="zh-CN"/>
        </w:rPr>
        <w:t>nsf</w:t>
      </w:r>
      <w:r w:rsidR="00914C24">
        <w:rPr>
          <w:rFonts w:ascii="Times New Roman" w:hAnsi="Times New Roman"/>
          <w:sz w:val="22"/>
          <w:szCs w:val="22"/>
          <w:lang w:eastAsia="zh-CN"/>
        </w:rPr>
        <w:t>er</w:t>
      </w:r>
      <w:r w:rsidR="003420D7">
        <w:rPr>
          <w:rFonts w:ascii="Times New Roman" w:hAnsi="Times New Roman"/>
          <w:sz w:val="22"/>
          <w:szCs w:val="22"/>
          <w:lang w:eastAsia="zh-CN"/>
        </w:rPr>
        <w:t>r</w:t>
      </w:r>
      <w:r w:rsidR="00914C24">
        <w:rPr>
          <w:rFonts w:ascii="Times New Roman" w:hAnsi="Times New Roman"/>
          <w:sz w:val="22"/>
          <w:szCs w:val="22"/>
          <w:lang w:eastAsia="zh-CN"/>
        </w:rPr>
        <w:t>ed</w:t>
      </w:r>
      <w:r w:rsidR="0022527D">
        <w:rPr>
          <w:rFonts w:ascii="Times New Roman" w:hAnsi="Times New Roman"/>
          <w:sz w:val="22"/>
          <w:szCs w:val="22"/>
          <w:lang w:eastAsia="zh-CN"/>
        </w:rPr>
        <w:t>. For requesting a proper UL-SCH resource</w:t>
      </w:r>
      <w:r w:rsidR="00C06013">
        <w:rPr>
          <w:rFonts w:ascii="Times New Roman" w:hAnsi="Times New Roman"/>
          <w:sz w:val="22"/>
          <w:szCs w:val="22"/>
          <w:lang w:eastAsia="zh-CN"/>
        </w:rPr>
        <w:t xml:space="preserve"> for the URLLC service</w:t>
      </w:r>
      <w:r w:rsidR="0022527D">
        <w:rPr>
          <w:rFonts w:ascii="Times New Roman" w:hAnsi="Times New Roman"/>
          <w:sz w:val="22"/>
          <w:szCs w:val="22"/>
          <w:lang w:eastAsia="zh-CN"/>
        </w:rPr>
        <w:t xml:space="preserve">, </w:t>
      </w:r>
      <w:r w:rsidR="00C06013">
        <w:rPr>
          <w:rFonts w:ascii="Times New Roman" w:hAnsi="Times New Roman"/>
          <w:sz w:val="22"/>
          <w:szCs w:val="22"/>
          <w:lang w:eastAsia="zh-CN"/>
        </w:rPr>
        <w:t xml:space="preserve">the UE should trigger </w:t>
      </w:r>
      <w:r w:rsidR="008057AB">
        <w:rPr>
          <w:rFonts w:ascii="Times New Roman" w:hAnsi="Times New Roman"/>
          <w:sz w:val="22"/>
          <w:szCs w:val="22"/>
          <w:lang w:eastAsia="zh-CN"/>
        </w:rPr>
        <w:t>SR for the URLLC service immediately</w:t>
      </w:r>
      <w:r w:rsidR="00914C24">
        <w:rPr>
          <w:rFonts w:ascii="Times New Roman" w:hAnsi="Times New Roman"/>
          <w:sz w:val="22"/>
          <w:szCs w:val="22"/>
          <w:lang w:eastAsia="zh-CN"/>
        </w:rPr>
        <w:t>.</w:t>
      </w:r>
    </w:p>
    <w:p w14:paraId="38170EA6" w14:textId="77777777" w:rsidR="00561A49" w:rsidRDefault="00B91C44" w:rsidP="00B91C44">
      <w:pPr>
        <w:jc w:val="center"/>
      </w:pPr>
      <w:r>
        <w:object w:dxaOrig="7012" w:dyaOrig="3856" w14:anchorId="53185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75pt;height:151.45pt" o:ole="">
            <v:imagedata r:id="rId8" o:title=""/>
          </v:shape>
          <o:OLEObject Type="Embed" ProgID="Visio.Drawing.11" ShapeID="_x0000_i1025" DrawAspect="Content" ObjectID="_1627385977" r:id="rId9"/>
        </w:object>
      </w:r>
    </w:p>
    <w:p w14:paraId="6799CD25" w14:textId="77777777" w:rsidR="00B91C44" w:rsidRDefault="00B91C44" w:rsidP="00B91C44">
      <w:pPr>
        <w:jc w:val="center"/>
        <w:rPr>
          <w:rFonts w:ascii="Times New Roman" w:hAnsi="Times New Roman"/>
          <w:sz w:val="22"/>
          <w:szCs w:val="22"/>
          <w:lang w:eastAsia="zh-CN"/>
        </w:rPr>
      </w:pPr>
      <w:r w:rsidRPr="00B91C44">
        <w:rPr>
          <w:rFonts w:ascii="Times New Roman" w:hAnsi="Times New Roman"/>
          <w:sz w:val="22"/>
          <w:szCs w:val="22"/>
          <w:lang w:eastAsia="zh-CN"/>
        </w:rPr>
        <w:t>Figure 1</w:t>
      </w:r>
    </w:p>
    <w:p w14:paraId="125FF24A" w14:textId="5455C159" w:rsidR="00914C24" w:rsidRDefault="00A1368A" w:rsidP="00536E56">
      <w:pPr>
        <w:rPr>
          <w:rFonts w:ascii="Times New Roman" w:hAnsi="Times New Roman"/>
          <w:sz w:val="22"/>
          <w:szCs w:val="22"/>
          <w:lang w:eastAsia="zh-CN"/>
        </w:rPr>
      </w:pPr>
      <w:r>
        <w:rPr>
          <w:rFonts w:ascii="Times New Roman" w:hAnsi="Times New Roman"/>
          <w:sz w:val="22"/>
          <w:szCs w:val="22"/>
          <w:lang w:eastAsia="zh-CN"/>
        </w:rPr>
        <w:t xml:space="preserve">If </w:t>
      </w:r>
      <w:r w:rsidR="008057AB" w:rsidRPr="008057AB">
        <w:rPr>
          <w:rFonts w:ascii="Times New Roman" w:hAnsi="Times New Roman"/>
          <w:iCs/>
          <w:sz w:val="22"/>
          <w:szCs w:val="22"/>
          <w:lang w:eastAsia="zh-CN"/>
        </w:rPr>
        <w:t>the first understanding is applied</w:t>
      </w:r>
      <w:r w:rsidR="00561A49" w:rsidRPr="00A1368A">
        <w:rPr>
          <w:rFonts w:ascii="Times New Roman" w:hAnsi="Times New Roman"/>
          <w:sz w:val="22"/>
          <w:szCs w:val="22"/>
          <w:lang w:eastAsia="zh-CN"/>
        </w:rPr>
        <w:t>,</w:t>
      </w:r>
      <w:r w:rsidR="000D006A">
        <w:rPr>
          <w:rFonts w:ascii="Times New Roman" w:hAnsi="Times New Roman"/>
          <w:sz w:val="22"/>
          <w:szCs w:val="22"/>
          <w:lang w:eastAsia="zh-CN"/>
        </w:rPr>
        <w:t xml:space="preserve"> </w:t>
      </w:r>
      <w:r w:rsidRPr="00A1368A">
        <w:rPr>
          <w:rFonts w:ascii="Times New Roman" w:hAnsi="Times New Roman"/>
          <w:sz w:val="22"/>
          <w:szCs w:val="22"/>
          <w:lang w:eastAsia="zh-CN"/>
        </w:rPr>
        <w:t xml:space="preserve">SR2 </w:t>
      </w:r>
      <w:r w:rsidR="000D006A">
        <w:rPr>
          <w:rFonts w:ascii="Times New Roman" w:hAnsi="Times New Roman"/>
          <w:sz w:val="22"/>
          <w:szCs w:val="22"/>
          <w:lang w:eastAsia="zh-CN"/>
        </w:rPr>
        <w:t>will</w:t>
      </w:r>
      <w:r w:rsidRPr="00A1368A">
        <w:rPr>
          <w:rFonts w:ascii="Times New Roman" w:hAnsi="Times New Roman"/>
          <w:sz w:val="22"/>
          <w:szCs w:val="22"/>
          <w:lang w:eastAsia="zh-CN"/>
        </w:rPr>
        <w:t xml:space="preserve"> not be signalled by physical layer </w:t>
      </w:r>
      <w:r w:rsidR="000D006A">
        <w:rPr>
          <w:rFonts w:ascii="Times New Roman" w:hAnsi="Times New Roman"/>
          <w:sz w:val="22"/>
          <w:szCs w:val="22"/>
          <w:lang w:eastAsia="zh-CN"/>
        </w:rPr>
        <w:t>since</w:t>
      </w:r>
      <w:r w:rsidRPr="00A1368A">
        <w:rPr>
          <w:rFonts w:ascii="Times New Roman" w:hAnsi="Times New Roman"/>
          <w:sz w:val="22"/>
          <w:szCs w:val="22"/>
          <w:lang w:eastAsia="zh-CN"/>
        </w:rPr>
        <w:t xml:space="preserve"> </w:t>
      </w:r>
      <w:r w:rsidRPr="00812465">
        <w:rPr>
          <w:rFonts w:ascii="Times New Roman" w:hAnsi="Times New Roman"/>
          <w:i/>
          <w:sz w:val="22"/>
          <w:szCs w:val="22"/>
          <w:lang w:eastAsia="zh-CN"/>
        </w:rPr>
        <w:t>SR-ProhibitTimer</w:t>
      </w:r>
      <w:r w:rsidR="000D006A">
        <w:rPr>
          <w:rFonts w:ascii="Times New Roman" w:hAnsi="Times New Roman"/>
          <w:i/>
          <w:sz w:val="22"/>
          <w:szCs w:val="22"/>
          <w:lang w:eastAsia="zh-CN"/>
        </w:rPr>
        <w:t xml:space="preserve"> </w:t>
      </w:r>
      <w:r w:rsidR="000D006A">
        <w:rPr>
          <w:rFonts w:ascii="Times New Roman" w:hAnsi="Times New Roman"/>
          <w:iCs/>
          <w:sz w:val="22"/>
          <w:szCs w:val="22"/>
          <w:lang w:eastAsia="zh-CN"/>
        </w:rPr>
        <w:t>associated to the SR1</w:t>
      </w:r>
      <w:r w:rsidRPr="00812465">
        <w:rPr>
          <w:rFonts w:ascii="Times New Roman" w:hAnsi="Times New Roman"/>
          <w:i/>
          <w:sz w:val="22"/>
          <w:szCs w:val="22"/>
          <w:lang w:eastAsia="zh-CN"/>
        </w:rPr>
        <w:t xml:space="preserve"> </w:t>
      </w:r>
      <w:r w:rsidRPr="00A1368A">
        <w:rPr>
          <w:rFonts w:ascii="Times New Roman" w:hAnsi="Times New Roman"/>
          <w:sz w:val="22"/>
          <w:szCs w:val="22"/>
          <w:lang w:eastAsia="zh-CN"/>
        </w:rPr>
        <w:t>is running</w:t>
      </w:r>
      <w:r w:rsidR="000D006A">
        <w:rPr>
          <w:rFonts w:ascii="Times New Roman" w:hAnsi="Times New Roman"/>
          <w:sz w:val="22"/>
          <w:szCs w:val="22"/>
          <w:lang w:eastAsia="zh-CN"/>
        </w:rPr>
        <w:t xml:space="preserve"> at that time</w:t>
      </w:r>
      <w:r w:rsidRPr="00A1368A">
        <w:rPr>
          <w:rFonts w:ascii="Times New Roman" w:hAnsi="Times New Roman"/>
          <w:sz w:val="22"/>
          <w:szCs w:val="22"/>
          <w:lang w:eastAsia="zh-CN"/>
        </w:rPr>
        <w:t>, even though</w:t>
      </w:r>
      <w:r w:rsidR="008A267A">
        <w:rPr>
          <w:rFonts w:ascii="Times New Roman" w:hAnsi="Times New Roman"/>
          <w:sz w:val="22"/>
          <w:szCs w:val="22"/>
          <w:lang w:eastAsia="zh-CN"/>
        </w:rPr>
        <w:t xml:space="preserve"> the channel associated with</w:t>
      </w:r>
      <w:r w:rsidRPr="00A1368A">
        <w:rPr>
          <w:rFonts w:ascii="Times New Roman" w:hAnsi="Times New Roman"/>
          <w:sz w:val="22"/>
          <w:szCs w:val="22"/>
          <w:lang w:eastAsia="zh-CN"/>
        </w:rPr>
        <w:t xml:space="preserve"> SR2 has a higher priority.</w:t>
      </w:r>
      <w:r>
        <w:rPr>
          <w:rFonts w:ascii="Times New Roman" w:hAnsi="Times New Roman"/>
          <w:sz w:val="22"/>
          <w:szCs w:val="22"/>
          <w:lang w:eastAsia="zh-CN"/>
        </w:rPr>
        <w:t xml:space="preserve"> </w:t>
      </w:r>
    </w:p>
    <w:p w14:paraId="05DEBF4D" w14:textId="453B5760" w:rsidR="00914C24" w:rsidRPr="002411FB" w:rsidRDefault="00914C24" w:rsidP="008E47FB">
      <w:pPr>
        <w:ind w:left="1417" w:hangingChars="644" w:hanging="1417"/>
        <w:rPr>
          <w:rFonts w:ascii="Times New Roman" w:hAnsi="Times New Roman"/>
          <w:b/>
          <w:bCs/>
          <w:sz w:val="22"/>
          <w:szCs w:val="22"/>
          <w:lang w:eastAsia="zh-CN"/>
        </w:rPr>
      </w:pPr>
      <w:r w:rsidRPr="002411FB">
        <w:rPr>
          <w:rFonts w:ascii="Times New Roman" w:hAnsi="Times New Roman"/>
          <w:b/>
          <w:bCs/>
          <w:sz w:val="22"/>
          <w:szCs w:val="22"/>
          <w:lang w:eastAsia="zh-CN"/>
        </w:rPr>
        <w:t xml:space="preserve">Observation 1: </w:t>
      </w:r>
      <w:r w:rsidR="0097343D" w:rsidRPr="002411FB">
        <w:rPr>
          <w:rFonts w:ascii="Times New Roman" w:hAnsi="Times New Roman"/>
          <w:b/>
          <w:bCs/>
          <w:sz w:val="22"/>
          <w:szCs w:val="22"/>
          <w:lang w:eastAsia="zh-CN"/>
        </w:rPr>
        <w:t>the incorrect understanding of t</w:t>
      </w:r>
      <w:r w:rsidR="00A1368A" w:rsidRPr="002411FB">
        <w:rPr>
          <w:rFonts w:ascii="Times New Roman" w:hAnsi="Times New Roman"/>
          <w:b/>
          <w:bCs/>
          <w:sz w:val="22"/>
          <w:szCs w:val="22"/>
          <w:lang w:eastAsia="zh-CN"/>
        </w:rPr>
        <w:t xml:space="preserve">he </w:t>
      </w:r>
      <w:r w:rsidR="00812465" w:rsidRPr="002411FB">
        <w:rPr>
          <w:rFonts w:ascii="Times New Roman" w:hAnsi="Times New Roman"/>
          <w:b/>
          <w:bCs/>
          <w:sz w:val="22"/>
          <w:szCs w:val="22"/>
          <w:lang w:eastAsia="zh-CN"/>
        </w:rPr>
        <w:t xml:space="preserve">specification </w:t>
      </w:r>
      <w:r w:rsidR="00A1368A" w:rsidRPr="002411FB">
        <w:rPr>
          <w:rFonts w:ascii="Times New Roman" w:hAnsi="Times New Roman"/>
          <w:b/>
          <w:bCs/>
          <w:sz w:val="22"/>
          <w:szCs w:val="22"/>
          <w:lang w:eastAsia="zh-CN"/>
        </w:rPr>
        <w:t xml:space="preserve">description </w:t>
      </w:r>
      <w:r w:rsidR="00812465" w:rsidRPr="002411FB">
        <w:rPr>
          <w:rFonts w:ascii="Times New Roman" w:hAnsi="Times New Roman"/>
          <w:b/>
          <w:bCs/>
          <w:sz w:val="22"/>
          <w:szCs w:val="22"/>
          <w:lang w:eastAsia="zh-CN"/>
        </w:rPr>
        <w:t xml:space="preserve">about </w:t>
      </w:r>
      <w:r w:rsidR="00812465" w:rsidRPr="008E47FB">
        <w:rPr>
          <w:rFonts w:ascii="Times New Roman" w:hAnsi="Times New Roman"/>
          <w:b/>
          <w:bCs/>
          <w:i/>
          <w:sz w:val="22"/>
          <w:szCs w:val="22"/>
          <w:lang w:eastAsia="zh-CN"/>
        </w:rPr>
        <w:t>sr-ProhibitTimer</w:t>
      </w:r>
      <w:r w:rsidR="00812465" w:rsidRPr="002411FB">
        <w:rPr>
          <w:rFonts w:ascii="Times New Roman" w:hAnsi="Times New Roman"/>
          <w:b/>
          <w:bCs/>
          <w:sz w:val="22"/>
          <w:szCs w:val="22"/>
          <w:lang w:eastAsia="zh-CN"/>
        </w:rPr>
        <w:t xml:space="preserve"> could</w:t>
      </w:r>
      <w:r w:rsidR="0097343D" w:rsidRPr="002411FB">
        <w:rPr>
          <w:rFonts w:ascii="Times New Roman" w:hAnsi="Times New Roman"/>
          <w:b/>
          <w:bCs/>
          <w:sz w:val="22"/>
          <w:szCs w:val="22"/>
          <w:lang w:eastAsia="zh-CN"/>
        </w:rPr>
        <w:t xml:space="preserve"> </w:t>
      </w:r>
      <w:r w:rsidR="002411FB">
        <w:rPr>
          <w:rFonts w:ascii="Times New Roman" w:hAnsi="Times New Roman"/>
          <w:b/>
          <w:bCs/>
          <w:sz w:val="22"/>
          <w:szCs w:val="22"/>
          <w:lang w:eastAsia="zh-CN"/>
        </w:rPr>
        <w:t>lead to the result that</w:t>
      </w:r>
      <w:r w:rsidR="00812465" w:rsidRPr="002411FB">
        <w:rPr>
          <w:rFonts w:ascii="Times New Roman" w:hAnsi="Times New Roman"/>
          <w:b/>
          <w:bCs/>
          <w:sz w:val="22"/>
          <w:szCs w:val="22"/>
          <w:lang w:eastAsia="zh-CN"/>
        </w:rPr>
        <w:t xml:space="preserve"> </w:t>
      </w:r>
      <w:r w:rsidRPr="002411FB">
        <w:rPr>
          <w:rFonts w:ascii="Times New Roman" w:hAnsi="Times New Roman"/>
          <w:b/>
          <w:bCs/>
          <w:sz w:val="22"/>
          <w:szCs w:val="22"/>
          <w:lang w:eastAsia="zh-CN"/>
        </w:rPr>
        <w:t xml:space="preserve">one </w:t>
      </w:r>
      <w:r w:rsidR="00894633" w:rsidRPr="002411FB">
        <w:rPr>
          <w:rFonts w:ascii="Times New Roman" w:hAnsi="Times New Roman"/>
          <w:b/>
          <w:bCs/>
          <w:sz w:val="22"/>
          <w:szCs w:val="22"/>
          <w:lang w:eastAsia="zh-CN"/>
        </w:rPr>
        <w:t xml:space="preserve">high-priority </w:t>
      </w:r>
      <w:r w:rsidRPr="002411FB">
        <w:rPr>
          <w:rFonts w:ascii="Times New Roman" w:hAnsi="Times New Roman"/>
          <w:b/>
          <w:bCs/>
          <w:sz w:val="22"/>
          <w:szCs w:val="22"/>
          <w:lang w:eastAsia="zh-CN"/>
        </w:rPr>
        <w:t xml:space="preserve">SR </w:t>
      </w:r>
      <w:r w:rsidR="0097343D" w:rsidRPr="002411FB">
        <w:rPr>
          <w:rFonts w:ascii="Times New Roman" w:hAnsi="Times New Roman"/>
          <w:b/>
          <w:bCs/>
          <w:sz w:val="22"/>
          <w:szCs w:val="22"/>
          <w:lang w:eastAsia="zh-CN"/>
        </w:rPr>
        <w:t>could</w:t>
      </w:r>
      <w:r w:rsidRPr="002411FB">
        <w:rPr>
          <w:rFonts w:ascii="Times New Roman" w:hAnsi="Times New Roman"/>
          <w:b/>
          <w:bCs/>
          <w:sz w:val="22"/>
          <w:szCs w:val="22"/>
          <w:lang w:eastAsia="zh-CN"/>
        </w:rPr>
        <w:t xml:space="preserve"> </w:t>
      </w:r>
      <w:r w:rsidR="00561A49" w:rsidRPr="002411FB">
        <w:rPr>
          <w:rFonts w:ascii="Times New Roman" w:hAnsi="Times New Roman"/>
          <w:b/>
          <w:bCs/>
          <w:sz w:val="22"/>
          <w:szCs w:val="22"/>
          <w:lang w:eastAsia="zh-CN"/>
        </w:rPr>
        <w:t xml:space="preserve">not </w:t>
      </w:r>
      <w:r w:rsidRPr="002411FB">
        <w:rPr>
          <w:rFonts w:ascii="Times New Roman" w:hAnsi="Times New Roman"/>
          <w:b/>
          <w:bCs/>
          <w:sz w:val="22"/>
          <w:szCs w:val="22"/>
          <w:lang w:eastAsia="zh-CN"/>
        </w:rPr>
        <w:t>be signalled by physical layer</w:t>
      </w:r>
      <w:r w:rsidR="00F75518">
        <w:rPr>
          <w:rFonts w:ascii="Times New Roman" w:hAnsi="Times New Roman"/>
          <w:b/>
          <w:bCs/>
          <w:sz w:val="22"/>
          <w:szCs w:val="22"/>
          <w:lang w:eastAsia="zh-CN"/>
        </w:rPr>
        <w:t>,</w:t>
      </w:r>
      <w:r w:rsidRPr="002411FB">
        <w:rPr>
          <w:rFonts w:ascii="Times New Roman" w:hAnsi="Times New Roman"/>
          <w:b/>
          <w:bCs/>
          <w:sz w:val="22"/>
          <w:szCs w:val="22"/>
          <w:lang w:eastAsia="zh-CN"/>
        </w:rPr>
        <w:t xml:space="preserve"> when</w:t>
      </w:r>
      <w:r w:rsidR="00894633" w:rsidRPr="002411FB">
        <w:rPr>
          <w:rFonts w:ascii="Times New Roman" w:hAnsi="Times New Roman"/>
          <w:b/>
          <w:bCs/>
          <w:sz w:val="22"/>
          <w:szCs w:val="22"/>
          <w:lang w:eastAsia="zh-CN"/>
        </w:rPr>
        <w:t xml:space="preserve"> there exists any one </w:t>
      </w:r>
      <w:r w:rsidR="00894633" w:rsidRPr="008E47FB">
        <w:rPr>
          <w:rFonts w:ascii="Times New Roman" w:hAnsi="Times New Roman"/>
          <w:b/>
          <w:bCs/>
          <w:i/>
          <w:sz w:val="22"/>
          <w:szCs w:val="22"/>
          <w:lang w:eastAsia="zh-CN"/>
        </w:rPr>
        <w:t>sr-ProhibitTimer</w:t>
      </w:r>
      <w:r w:rsidR="00894633" w:rsidRPr="002411FB">
        <w:rPr>
          <w:rFonts w:ascii="Times New Roman" w:hAnsi="Times New Roman"/>
          <w:b/>
          <w:bCs/>
          <w:sz w:val="22"/>
          <w:szCs w:val="22"/>
          <w:lang w:eastAsia="zh-CN"/>
        </w:rPr>
        <w:t xml:space="preserve"> running (even the running </w:t>
      </w:r>
      <w:r w:rsidR="00894633" w:rsidRPr="008E47FB">
        <w:rPr>
          <w:rFonts w:ascii="Times New Roman" w:hAnsi="Times New Roman"/>
          <w:b/>
          <w:bCs/>
          <w:i/>
          <w:sz w:val="22"/>
          <w:szCs w:val="22"/>
          <w:lang w:eastAsia="zh-CN"/>
        </w:rPr>
        <w:t>sr-ProhibitTimer</w:t>
      </w:r>
      <w:r w:rsidR="00894633" w:rsidRPr="002411FB">
        <w:rPr>
          <w:rFonts w:ascii="Times New Roman" w:hAnsi="Times New Roman"/>
          <w:b/>
          <w:bCs/>
          <w:sz w:val="22"/>
          <w:szCs w:val="22"/>
          <w:lang w:eastAsia="zh-CN"/>
        </w:rPr>
        <w:t xml:space="preserve"> is associated to another irrelevant SR configuration).</w:t>
      </w:r>
    </w:p>
    <w:p w14:paraId="4D5DAC36" w14:textId="0C1228FE" w:rsidR="00561A49" w:rsidRDefault="00F75518" w:rsidP="00536E56">
      <w:pPr>
        <w:rPr>
          <w:rFonts w:ascii="Times New Roman" w:hAnsi="Times New Roman"/>
          <w:sz w:val="22"/>
          <w:szCs w:val="22"/>
          <w:lang w:eastAsia="zh-CN"/>
        </w:rPr>
      </w:pPr>
      <w:r>
        <w:rPr>
          <w:rFonts w:ascii="Times New Roman" w:hAnsi="Times New Roman"/>
          <w:sz w:val="22"/>
          <w:szCs w:val="22"/>
          <w:lang w:eastAsia="zh-CN"/>
        </w:rPr>
        <w:t>If the implementation shown above is applied by a UE</w:t>
      </w:r>
      <w:r w:rsidR="00B91C44">
        <w:rPr>
          <w:rFonts w:ascii="Times New Roman" w:hAnsi="Times New Roman"/>
          <w:sz w:val="22"/>
          <w:szCs w:val="22"/>
          <w:lang w:eastAsia="zh-CN"/>
        </w:rPr>
        <w:t>, there will be two possilbe outcome</w:t>
      </w:r>
      <w:r>
        <w:rPr>
          <w:rFonts w:ascii="Times New Roman" w:hAnsi="Times New Roman"/>
          <w:sz w:val="22"/>
          <w:szCs w:val="22"/>
          <w:lang w:eastAsia="zh-CN"/>
        </w:rPr>
        <w:t>s</w:t>
      </w:r>
      <w:r w:rsidR="00B91C44">
        <w:rPr>
          <w:rFonts w:ascii="Times New Roman" w:hAnsi="Times New Roman"/>
          <w:sz w:val="22"/>
          <w:szCs w:val="22"/>
          <w:lang w:eastAsia="zh-CN"/>
        </w:rPr>
        <w:t>:</w:t>
      </w:r>
    </w:p>
    <w:p w14:paraId="1DA47926" w14:textId="7C87BB5B" w:rsidR="00DB1204" w:rsidRDefault="00B91C44" w:rsidP="00B91C44">
      <w:pPr>
        <w:pStyle w:val="ad"/>
        <w:numPr>
          <w:ilvl w:val="0"/>
          <w:numId w:val="44"/>
        </w:numPr>
        <w:rPr>
          <w:rFonts w:ascii="Times New Roman" w:hAnsi="Times New Roman"/>
          <w:sz w:val="22"/>
          <w:szCs w:val="22"/>
          <w:lang w:eastAsia="zh-CN"/>
        </w:rPr>
      </w:pPr>
      <w:r w:rsidRPr="00B91C44">
        <w:rPr>
          <w:rFonts w:ascii="Times New Roman" w:hAnsi="Times New Roman"/>
          <w:sz w:val="22"/>
          <w:szCs w:val="22"/>
          <w:lang w:eastAsia="zh-CN"/>
        </w:rPr>
        <w:t xml:space="preserve">The </w:t>
      </w:r>
      <w:r>
        <w:rPr>
          <w:rFonts w:ascii="Times New Roman" w:hAnsi="Times New Roman"/>
          <w:sz w:val="22"/>
          <w:szCs w:val="22"/>
          <w:lang w:eastAsia="zh-CN"/>
        </w:rPr>
        <w:t>ul-</w:t>
      </w:r>
      <w:r w:rsidRPr="00B91C44">
        <w:rPr>
          <w:rFonts w:ascii="Times New Roman" w:hAnsi="Times New Roman"/>
          <w:sz w:val="22"/>
          <w:szCs w:val="22"/>
          <w:lang w:eastAsia="zh-CN"/>
        </w:rPr>
        <w:t>grant which responds to the SR1 is received</w:t>
      </w:r>
      <w:r w:rsidR="008E399B">
        <w:rPr>
          <w:rFonts w:ascii="Times New Roman" w:hAnsi="Times New Roman"/>
          <w:sz w:val="22"/>
          <w:szCs w:val="22"/>
          <w:lang w:eastAsia="zh-CN"/>
        </w:rPr>
        <w:t xml:space="preserve"> afterwards</w:t>
      </w:r>
      <w:r w:rsidRPr="00B91C44">
        <w:rPr>
          <w:rFonts w:ascii="Times New Roman" w:hAnsi="Times New Roman"/>
          <w:sz w:val="22"/>
          <w:szCs w:val="22"/>
          <w:lang w:eastAsia="zh-CN"/>
        </w:rPr>
        <w:t xml:space="preserve">. Then because the MAC PDU is transmitted and this PDU includes a BSR which contains buffer status up to (and including) the last event that triggered </w:t>
      </w:r>
      <w:r w:rsidRPr="00B91C44">
        <w:rPr>
          <w:rFonts w:ascii="Times New Roman" w:hAnsi="Times New Roman"/>
          <w:sz w:val="22"/>
          <w:szCs w:val="22"/>
          <w:lang w:eastAsia="zh-CN"/>
        </w:rPr>
        <w:lastRenderedPageBreak/>
        <w:t xml:space="preserve">a BSR, the SR2 is cancelled. </w:t>
      </w:r>
      <w:r>
        <w:rPr>
          <w:rFonts w:ascii="Times New Roman" w:hAnsi="Times New Roman"/>
          <w:sz w:val="22"/>
          <w:szCs w:val="22"/>
          <w:lang w:eastAsia="zh-CN"/>
        </w:rPr>
        <w:t xml:space="preserve">But it can not assure that the ul-grant related to SR1 can satisfy URLLC traffic’s requirements </w:t>
      </w:r>
      <w:r w:rsidR="008E399B">
        <w:rPr>
          <w:rFonts w:ascii="Times New Roman" w:hAnsi="Times New Roman"/>
          <w:sz w:val="22"/>
          <w:szCs w:val="22"/>
          <w:lang w:eastAsia="zh-CN"/>
        </w:rPr>
        <w:t>in terms of</w:t>
      </w:r>
      <w:r>
        <w:rPr>
          <w:rFonts w:ascii="Times New Roman" w:hAnsi="Times New Roman"/>
          <w:sz w:val="22"/>
          <w:szCs w:val="22"/>
          <w:lang w:eastAsia="zh-CN"/>
        </w:rPr>
        <w:t xml:space="preserve"> latency and reliability.</w:t>
      </w:r>
    </w:p>
    <w:p w14:paraId="49C85F00" w14:textId="0845DCE6" w:rsidR="00B91C44" w:rsidRDefault="00DB1204" w:rsidP="00B91C44">
      <w:pPr>
        <w:pStyle w:val="ad"/>
        <w:numPr>
          <w:ilvl w:val="0"/>
          <w:numId w:val="44"/>
        </w:numPr>
        <w:rPr>
          <w:rFonts w:ascii="Times New Roman" w:hAnsi="Times New Roman"/>
          <w:sz w:val="22"/>
          <w:szCs w:val="22"/>
          <w:lang w:eastAsia="zh-CN"/>
        </w:rPr>
      </w:pPr>
      <w:r>
        <w:rPr>
          <w:rFonts w:ascii="Times New Roman" w:hAnsi="Times New Roman"/>
          <w:sz w:val="22"/>
          <w:szCs w:val="22"/>
          <w:lang w:eastAsia="zh-CN"/>
        </w:rPr>
        <w:t xml:space="preserve">SR2 </w:t>
      </w:r>
      <w:r w:rsidR="008E399B">
        <w:rPr>
          <w:rFonts w:ascii="Times New Roman" w:hAnsi="Times New Roman"/>
          <w:sz w:val="22"/>
          <w:szCs w:val="22"/>
          <w:lang w:eastAsia="zh-CN"/>
        </w:rPr>
        <w:t>could only be</w:t>
      </w:r>
      <w:r>
        <w:rPr>
          <w:rFonts w:ascii="Times New Roman" w:hAnsi="Times New Roman"/>
          <w:sz w:val="22"/>
          <w:szCs w:val="22"/>
          <w:lang w:eastAsia="zh-CN"/>
        </w:rPr>
        <w:t xml:space="preserve"> signalled after </w:t>
      </w:r>
      <w:r w:rsidR="008E399B">
        <w:rPr>
          <w:rFonts w:ascii="Times New Roman" w:hAnsi="Times New Roman"/>
          <w:sz w:val="22"/>
          <w:szCs w:val="22"/>
          <w:lang w:eastAsia="zh-CN"/>
        </w:rPr>
        <w:t xml:space="preserve">expiration of SR1’s </w:t>
      </w:r>
      <w:r w:rsidR="008E399B">
        <w:rPr>
          <w:rFonts w:ascii="Times New Roman" w:hAnsi="Times New Roman"/>
          <w:i/>
          <w:sz w:val="22"/>
          <w:szCs w:val="22"/>
          <w:lang w:eastAsia="zh-CN"/>
        </w:rPr>
        <w:t>sr</w:t>
      </w:r>
      <w:r w:rsidR="008E399B" w:rsidRPr="003420D7">
        <w:rPr>
          <w:rFonts w:ascii="Times New Roman" w:hAnsi="Times New Roman"/>
          <w:i/>
          <w:sz w:val="22"/>
          <w:szCs w:val="22"/>
          <w:lang w:eastAsia="zh-CN"/>
        </w:rPr>
        <w:t>-ProhibitTimer</w:t>
      </w:r>
      <w:r>
        <w:rPr>
          <w:rFonts w:ascii="Times New Roman" w:hAnsi="Times New Roman"/>
          <w:sz w:val="22"/>
          <w:szCs w:val="22"/>
          <w:lang w:eastAsia="zh-CN"/>
        </w:rPr>
        <w:t>, which also has impact on the latency.</w:t>
      </w:r>
    </w:p>
    <w:p w14:paraId="26F165AF" w14:textId="38DD0DE5" w:rsidR="00DB1204" w:rsidRPr="00BB680B" w:rsidRDefault="00DB1204" w:rsidP="008E47FB">
      <w:pPr>
        <w:ind w:left="1417" w:hangingChars="644" w:hanging="1417"/>
        <w:rPr>
          <w:rFonts w:ascii="Times New Roman" w:hAnsi="Times New Roman"/>
          <w:b/>
          <w:bCs/>
          <w:sz w:val="22"/>
          <w:szCs w:val="22"/>
          <w:lang w:eastAsia="zh-CN"/>
        </w:rPr>
      </w:pPr>
      <w:r w:rsidRPr="00BB680B">
        <w:rPr>
          <w:rFonts w:ascii="Times New Roman" w:hAnsi="Times New Roman" w:hint="eastAsia"/>
          <w:b/>
          <w:bCs/>
          <w:sz w:val="22"/>
          <w:szCs w:val="22"/>
          <w:lang w:eastAsia="zh-CN"/>
        </w:rPr>
        <w:t xml:space="preserve">Observation 2: </w:t>
      </w:r>
      <w:r w:rsidR="00AF24CE" w:rsidRPr="00BB680B">
        <w:rPr>
          <w:rFonts w:ascii="Times New Roman" w:hAnsi="Times New Roman"/>
          <w:b/>
          <w:bCs/>
          <w:sz w:val="22"/>
          <w:szCs w:val="22"/>
          <w:lang w:eastAsia="zh-CN"/>
        </w:rPr>
        <w:t>the incorrect understanding of usage of sr-ProhibitTimer could result in the</w:t>
      </w:r>
      <w:r w:rsidR="008E47FB">
        <w:rPr>
          <w:rFonts w:ascii="Times New Roman" w:hAnsi="Times New Roman"/>
          <w:b/>
          <w:bCs/>
          <w:sz w:val="22"/>
          <w:szCs w:val="22"/>
          <w:lang w:eastAsia="zh-CN"/>
        </w:rPr>
        <w:t xml:space="preserve"> difficulties in satisfying</w:t>
      </w:r>
      <w:r w:rsidR="008860FF" w:rsidRPr="00BB680B">
        <w:rPr>
          <w:rFonts w:ascii="Times New Roman" w:hAnsi="Times New Roman"/>
          <w:b/>
          <w:bCs/>
          <w:sz w:val="22"/>
          <w:szCs w:val="22"/>
          <w:lang w:eastAsia="zh-CN"/>
        </w:rPr>
        <w:t xml:space="preserve"> the </w:t>
      </w:r>
      <w:r w:rsidR="00BB680B" w:rsidRPr="00BB680B">
        <w:rPr>
          <w:rFonts w:ascii="Times New Roman" w:hAnsi="Times New Roman"/>
          <w:b/>
          <w:bCs/>
          <w:sz w:val="22"/>
          <w:szCs w:val="22"/>
          <w:lang w:eastAsia="zh-CN"/>
        </w:rPr>
        <w:t>URLLC service requirements in terms of latency and reliability.</w:t>
      </w:r>
    </w:p>
    <w:p w14:paraId="15D6A685" w14:textId="612C2D17" w:rsidR="005F4548" w:rsidRPr="00BB680B" w:rsidRDefault="00DB1204" w:rsidP="008E47FB">
      <w:pPr>
        <w:ind w:leftChars="8" w:left="993" w:hangingChars="444" w:hanging="977"/>
        <w:rPr>
          <w:rFonts w:ascii="Times New Roman" w:hAnsi="Times New Roman"/>
          <w:b/>
          <w:bCs/>
          <w:sz w:val="22"/>
          <w:szCs w:val="22"/>
          <w:lang w:eastAsia="zh-CN"/>
        </w:rPr>
      </w:pPr>
      <w:r w:rsidRPr="00BB680B">
        <w:rPr>
          <w:rFonts w:ascii="Times New Roman" w:hAnsi="Times New Roman" w:hint="eastAsia"/>
          <w:b/>
          <w:bCs/>
          <w:sz w:val="22"/>
          <w:szCs w:val="22"/>
          <w:lang w:eastAsia="zh-CN"/>
        </w:rPr>
        <w:t>P</w:t>
      </w:r>
      <w:r w:rsidRPr="00BB680B">
        <w:rPr>
          <w:rFonts w:ascii="Times New Roman" w:hAnsi="Times New Roman"/>
          <w:b/>
          <w:bCs/>
          <w:sz w:val="22"/>
          <w:szCs w:val="22"/>
          <w:lang w:eastAsia="zh-CN"/>
        </w:rPr>
        <w:t>r</w:t>
      </w:r>
      <w:r w:rsidRPr="00BB680B">
        <w:rPr>
          <w:rFonts w:ascii="Times New Roman" w:hAnsi="Times New Roman" w:hint="eastAsia"/>
          <w:b/>
          <w:bCs/>
          <w:sz w:val="22"/>
          <w:szCs w:val="22"/>
          <w:lang w:eastAsia="zh-CN"/>
        </w:rPr>
        <w:t xml:space="preserve">oposal: </w:t>
      </w:r>
      <w:r w:rsidR="007A0CC8" w:rsidRPr="00BB680B">
        <w:rPr>
          <w:rFonts w:ascii="Times New Roman" w:hAnsi="Times New Roman"/>
          <w:b/>
          <w:bCs/>
          <w:sz w:val="22"/>
          <w:szCs w:val="22"/>
          <w:lang w:eastAsia="zh-CN"/>
        </w:rPr>
        <w:t>The description of SR transmission should be changed to clari</w:t>
      </w:r>
      <w:r w:rsidR="005F4548" w:rsidRPr="00BB680B">
        <w:rPr>
          <w:rFonts w:ascii="Times New Roman" w:hAnsi="Times New Roman"/>
          <w:b/>
          <w:bCs/>
          <w:sz w:val="22"/>
          <w:szCs w:val="22"/>
          <w:lang w:eastAsia="zh-CN"/>
        </w:rPr>
        <w:t xml:space="preserve">fy that </w:t>
      </w:r>
      <w:r w:rsidR="00FC3625" w:rsidRPr="00BB680B">
        <w:rPr>
          <w:rFonts w:ascii="Times New Roman" w:hAnsi="Times New Roman"/>
          <w:b/>
          <w:bCs/>
          <w:sz w:val="22"/>
          <w:szCs w:val="22"/>
          <w:lang w:eastAsia="zh-CN"/>
        </w:rPr>
        <w:t>sr</w:t>
      </w:r>
      <w:r w:rsidR="005F4548" w:rsidRPr="00BB680B">
        <w:rPr>
          <w:rFonts w:ascii="Times New Roman" w:hAnsi="Times New Roman"/>
          <w:b/>
          <w:bCs/>
          <w:sz w:val="22"/>
          <w:szCs w:val="22"/>
          <w:lang w:eastAsia="zh-CN"/>
        </w:rPr>
        <w:t>-</w:t>
      </w:r>
      <w:r w:rsidR="003420D7" w:rsidRPr="00BB680B">
        <w:rPr>
          <w:rFonts w:ascii="Times New Roman" w:hAnsi="Times New Roman"/>
          <w:b/>
          <w:bCs/>
          <w:sz w:val="22"/>
          <w:szCs w:val="22"/>
          <w:lang w:eastAsia="zh-CN"/>
        </w:rPr>
        <w:t>ProhibitTimer</w:t>
      </w:r>
      <w:r w:rsidR="00F518EB" w:rsidRPr="00BB680B">
        <w:rPr>
          <w:rFonts w:ascii="Times New Roman" w:hAnsi="Times New Roman"/>
          <w:b/>
          <w:bCs/>
          <w:sz w:val="22"/>
          <w:szCs w:val="22"/>
          <w:lang w:eastAsia="zh-CN"/>
        </w:rPr>
        <w:t xml:space="preserve"> is used per </w:t>
      </w:r>
      <w:r w:rsidR="00BB680B" w:rsidRPr="00BB680B">
        <w:rPr>
          <w:rFonts w:ascii="Times New Roman" w:hAnsi="Times New Roman"/>
          <w:b/>
          <w:bCs/>
          <w:sz w:val="22"/>
          <w:szCs w:val="22"/>
          <w:lang w:eastAsia="zh-CN"/>
        </w:rPr>
        <w:t>SR configuration</w:t>
      </w:r>
      <w:r w:rsidR="005F4548" w:rsidRPr="00BB680B">
        <w:rPr>
          <w:rFonts w:ascii="Times New Roman" w:hAnsi="Times New Roman"/>
          <w:b/>
          <w:bCs/>
          <w:sz w:val="22"/>
          <w:szCs w:val="22"/>
          <w:lang w:eastAsia="zh-CN"/>
        </w:rPr>
        <w:t>.</w:t>
      </w:r>
    </w:p>
    <w:p w14:paraId="66BEFBC7" w14:textId="77777777" w:rsidR="00CD4C7B" w:rsidRPr="001625D3" w:rsidRDefault="00315925" w:rsidP="005B6846">
      <w:pPr>
        <w:pStyle w:val="1"/>
      </w:pPr>
      <w:r w:rsidRPr="001625D3">
        <w:t>Conclusions</w:t>
      </w:r>
    </w:p>
    <w:p w14:paraId="47CDFBBA" w14:textId="77777777"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we have discussed</w:t>
      </w:r>
      <w:r w:rsidR="002A5937">
        <w:rPr>
          <w:rFonts w:ascii="Times New Roman" w:hAnsi="Times New Roman" w:hint="eastAsia"/>
          <w:sz w:val="22"/>
          <w:szCs w:val="22"/>
          <w:lang w:eastAsia="zh-CN"/>
        </w:rPr>
        <w:t xml:space="preserve"> the </w:t>
      </w:r>
      <w:r w:rsidR="00D80CD2">
        <w:rPr>
          <w:rFonts w:ascii="Times New Roman" w:hAnsi="Times New Roman" w:hint="eastAsia"/>
          <w:sz w:val="22"/>
          <w:szCs w:val="22"/>
          <w:lang w:eastAsia="zh-CN"/>
        </w:rPr>
        <w:t xml:space="preserve">issues on </w:t>
      </w:r>
      <w:r w:rsidR="005F4548" w:rsidRPr="005F4548">
        <w:rPr>
          <w:rFonts w:ascii="Times New Roman" w:hAnsi="Times New Roman"/>
          <w:sz w:val="22"/>
          <w:szCs w:val="22"/>
          <w:lang w:eastAsia="zh-CN"/>
        </w:rPr>
        <w:t>resource conflict between SR and SR</w:t>
      </w:r>
      <w:r w:rsidR="008D07F9">
        <w:rPr>
          <w:rFonts w:ascii="Times New Roman" w:hAnsi="Times New Roman"/>
          <w:sz w:val="22"/>
          <w:szCs w:val="22"/>
          <w:lang w:eastAsia="zh-CN"/>
        </w:rPr>
        <w:t xml:space="preserve"> </w:t>
      </w:r>
      <w:r w:rsidR="000662BF">
        <w:rPr>
          <w:rFonts w:ascii="Times New Roman" w:hAnsi="Times New Roman" w:hint="eastAsia"/>
          <w:sz w:val="22"/>
          <w:szCs w:val="22"/>
          <w:lang w:eastAsia="zh-CN"/>
        </w:rPr>
        <w:t>in IIoT</w:t>
      </w:r>
      <w:r w:rsidR="002A5937">
        <w:rPr>
          <w:rFonts w:ascii="Times New Roman" w:hAnsi="Times New Roman" w:hint="eastAsia"/>
          <w:sz w:val="22"/>
          <w:szCs w:val="22"/>
          <w:lang w:eastAsia="zh-CN"/>
        </w:rPr>
        <w:t xml:space="preserve">. </w:t>
      </w:r>
      <w:r w:rsidR="00CB0FC4">
        <w:rPr>
          <w:rFonts w:ascii="Times New Roman" w:hAnsi="Times New Roman" w:hint="eastAsia"/>
          <w:sz w:val="22"/>
          <w:szCs w:val="22"/>
          <w:lang w:eastAsia="zh-CN"/>
        </w:rPr>
        <w:t>The obs</w:t>
      </w:r>
      <w:r w:rsidR="000662BF">
        <w:rPr>
          <w:rFonts w:ascii="Times New Roman" w:hAnsi="Times New Roman" w:hint="eastAsia"/>
          <w:sz w:val="22"/>
          <w:szCs w:val="22"/>
          <w:lang w:eastAsia="zh-CN"/>
        </w:rPr>
        <w:t>ervations and proposal</w:t>
      </w:r>
      <w:r w:rsidR="00CB0FC4">
        <w:rPr>
          <w:rFonts w:ascii="Times New Roman" w:hAnsi="Times New Roman" w:hint="eastAsia"/>
          <w:sz w:val="22"/>
          <w:szCs w:val="22"/>
          <w:lang w:eastAsia="zh-CN"/>
        </w:rPr>
        <w:t xml:space="preserve"> are listed below:</w:t>
      </w:r>
    </w:p>
    <w:p w14:paraId="618AAFC2" w14:textId="77777777" w:rsidR="008E47FB" w:rsidRDefault="008E47FB" w:rsidP="008E47FB">
      <w:pPr>
        <w:ind w:left="1417" w:hangingChars="644" w:hanging="1417"/>
        <w:rPr>
          <w:rFonts w:ascii="Times New Roman" w:hAnsi="Times New Roman"/>
          <w:b/>
          <w:bCs/>
          <w:sz w:val="22"/>
          <w:szCs w:val="22"/>
          <w:lang w:eastAsia="zh-CN"/>
        </w:rPr>
      </w:pPr>
      <w:r w:rsidRPr="002411FB">
        <w:rPr>
          <w:rFonts w:ascii="Times New Roman" w:hAnsi="Times New Roman"/>
          <w:b/>
          <w:bCs/>
          <w:sz w:val="22"/>
          <w:szCs w:val="22"/>
          <w:lang w:eastAsia="zh-CN"/>
        </w:rPr>
        <w:t xml:space="preserve">Observation 1: the incorrect understanding of the specification description about </w:t>
      </w:r>
      <w:r w:rsidRPr="008E47FB">
        <w:rPr>
          <w:rFonts w:ascii="Times New Roman" w:hAnsi="Times New Roman"/>
          <w:b/>
          <w:bCs/>
          <w:i/>
          <w:sz w:val="22"/>
          <w:szCs w:val="22"/>
          <w:lang w:eastAsia="zh-CN"/>
        </w:rPr>
        <w:t>sr-ProhibitTimer</w:t>
      </w:r>
      <w:r w:rsidRPr="002411FB">
        <w:rPr>
          <w:rFonts w:ascii="Times New Roman" w:hAnsi="Times New Roman"/>
          <w:b/>
          <w:bCs/>
          <w:sz w:val="22"/>
          <w:szCs w:val="22"/>
          <w:lang w:eastAsia="zh-CN"/>
        </w:rPr>
        <w:t xml:space="preserve"> could </w:t>
      </w:r>
      <w:r>
        <w:rPr>
          <w:rFonts w:ascii="Times New Roman" w:hAnsi="Times New Roman"/>
          <w:b/>
          <w:bCs/>
          <w:sz w:val="22"/>
          <w:szCs w:val="22"/>
          <w:lang w:eastAsia="zh-CN"/>
        </w:rPr>
        <w:t>lead to the result that</w:t>
      </w:r>
      <w:r w:rsidRPr="002411FB">
        <w:rPr>
          <w:rFonts w:ascii="Times New Roman" w:hAnsi="Times New Roman"/>
          <w:b/>
          <w:bCs/>
          <w:sz w:val="22"/>
          <w:szCs w:val="22"/>
          <w:lang w:eastAsia="zh-CN"/>
        </w:rPr>
        <w:t xml:space="preserve"> one high-priority SR could not be signalled by physical layer</w:t>
      </w:r>
      <w:r>
        <w:rPr>
          <w:rFonts w:ascii="Times New Roman" w:hAnsi="Times New Roman"/>
          <w:b/>
          <w:bCs/>
          <w:sz w:val="22"/>
          <w:szCs w:val="22"/>
          <w:lang w:eastAsia="zh-CN"/>
        </w:rPr>
        <w:t>,</w:t>
      </w:r>
      <w:r w:rsidRPr="002411FB">
        <w:rPr>
          <w:rFonts w:ascii="Times New Roman" w:hAnsi="Times New Roman"/>
          <w:b/>
          <w:bCs/>
          <w:sz w:val="22"/>
          <w:szCs w:val="22"/>
          <w:lang w:eastAsia="zh-CN"/>
        </w:rPr>
        <w:t xml:space="preserve"> when there exists any one </w:t>
      </w:r>
      <w:r w:rsidRPr="008E47FB">
        <w:rPr>
          <w:rFonts w:ascii="Times New Roman" w:hAnsi="Times New Roman"/>
          <w:b/>
          <w:bCs/>
          <w:i/>
          <w:sz w:val="22"/>
          <w:szCs w:val="22"/>
          <w:lang w:eastAsia="zh-CN"/>
        </w:rPr>
        <w:t>sr-ProhibitTimer</w:t>
      </w:r>
      <w:r w:rsidRPr="002411FB">
        <w:rPr>
          <w:rFonts w:ascii="Times New Roman" w:hAnsi="Times New Roman"/>
          <w:b/>
          <w:bCs/>
          <w:sz w:val="22"/>
          <w:szCs w:val="22"/>
          <w:lang w:eastAsia="zh-CN"/>
        </w:rPr>
        <w:t xml:space="preserve"> running (even the running </w:t>
      </w:r>
      <w:r w:rsidRPr="008E47FB">
        <w:rPr>
          <w:rFonts w:ascii="Times New Roman" w:hAnsi="Times New Roman"/>
          <w:b/>
          <w:bCs/>
          <w:i/>
          <w:sz w:val="22"/>
          <w:szCs w:val="22"/>
          <w:lang w:eastAsia="zh-CN"/>
        </w:rPr>
        <w:t>sr-ProhibitTimer</w:t>
      </w:r>
      <w:r w:rsidRPr="002411FB">
        <w:rPr>
          <w:rFonts w:ascii="Times New Roman" w:hAnsi="Times New Roman"/>
          <w:b/>
          <w:bCs/>
          <w:sz w:val="22"/>
          <w:szCs w:val="22"/>
          <w:lang w:eastAsia="zh-CN"/>
        </w:rPr>
        <w:t xml:space="preserve"> is associated to another irrelevant SR configuration).</w:t>
      </w:r>
    </w:p>
    <w:p w14:paraId="104D35B5" w14:textId="77777777" w:rsidR="008E47FB" w:rsidRPr="008E47FB" w:rsidRDefault="008E47FB" w:rsidP="008E47FB">
      <w:pPr>
        <w:ind w:left="1417" w:hangingChars="644" w:hanging="1417"/>
        <w:rPr>
          <w:rFonts w:ascii="Times New Roman" w:hAnsi="Times New Roman"/>
          <w:b/>
          <w:bCs/>
          <w:sz w:val="22"/>
          <w:szCs w:val="22"/>
          <w:lang w:eastAsia="zh-CN"/>
        </w:rPr>
      </w:pPr>
      <w:r w:rsidRPr="008E47FB">
        <w:rPr>
          <w:rFonts w:ascii="Times New Roman" w:hAnsi="Times New Roman"/>
          <w:b/>
          <w:bCs/>
          <w:sz w:val="22"/>
          <w:szCs w:val="22"/>
          <w:lang w:eastAsia="zh-CN"/>
        </w:rPr>
        <w:t>Observation 2: the incorrect understanding of usage of sr-ProhibitTimer could result in the difficulties in satisfying the URLLC service requirements in terms of latency and reliability.</w:t>
      </w:r>
    </w:p>
    <w:p w14:paraId="20859E7D" w14:textId="7D122203" w:rsidR="008E47FB" w:rsidRPr="002411FB" w:rsidRDefault="008E47FB" w:rsidP="008E47FB">
      <w:pPr>
        <w:ind w:left="993" w:hangingChars="451" w:hanging="993"/>
        <w:rPr>
          <w:rFonts w:ascii="Times New Roman" w:hAnsi="Times New Roman"/>
          <w:b/>
          <w:bCs/>
          <w:sz w:val="22"/>
          <w:szCs w:val="22"/>
          <w:lang w:eastAsia="zh-CN"/>
        </w:rPr>
      </w:pPr>
      <w:r w:rsidRPr="008E47FB">
        <w:rPr>
          <w:rFonts w:ascii="Times New Roman" w:hAnsi="Times New Roman"/>
          <w:b/>
          <w:bCs/>
          <w:sz w:val="22"/>
          <w:szCs w:val="22"/>
          <w:lang w:eastAsia="zh-CN"/>
        </w:rPr>
        <w:t>Proposal: The description of SR transmission should be changed to clarify that sr-ProhibitTimer is used per SR configuration.</w:t>
      </w:r>
    </w:p>
    <w:p w14:paraId="7B1CD8F7" w14:textId="77777777" w:rsidR="00AC5918" w:rsidRPr="001625D3" w:rsidRDefault="00AC5918" w:rsidP="00255B27">
      <w:pPr>
        <w:pStyle w:val="1"/>
      </w:pPr>
      <w:r w:rsidRPr="001625D3">
        <w:t>References</w:t>
      </w:r>
    </w:p>
    <w:p w14:paraId="1CBC7BC9" w14:textId="77777777" w:rsidR="00921DF5" w:rsidRDefault="00B51431" w:rsidP="00255B27">
      <w:pPr>
        <w:tabs>
          <w:tab w:val="left" w:pos="5780"/>
        </w:tabs>
        <w:jc w:val="left"/>
        <w:rPr>
          <w:lang w:eastAsia="zh-CN"/>
        </w:rPr>
      </w:pPr>
      <w:r>
        <w:rPr>
          <w:rFonts w:hint="eastAsia"/>
          <w:lang w:eastAsia="zh-CN"/>
        </w:rPr>
        <w:t>[1]</w:t>
      </w:r>
      <w:r w:rsidR="00255B27" w:rsidRPr="00255B27">
        <w:rPr>
          <w:rFonts w:eastAsia="MS Mincho"/>
          <w:szCs w:val="24"/>
          <w:lang w:eastAsia="en-GB"/>
        </w:rPr>
        <w:t xml:space="preserve"> </w:t>
      </w:r>
      <w:r w:rsidR="005F4548" w:rsidRPr="005F4548">
        <w:rPr>
          <w:rFonts w:eastAsia="MS Mincho"/>
          <w:szCs w:val="24"/>
          <w:lang w:eastAsia="en-GB"/>
        </w:rPr>
        <w:t>Report of RAN2-10</w:t>
      </w:r>
      <w:r w:rsidR="005F4548">
        <w:rPr>
          <w:rFonts w:eastAsia="MS Mincho"/>
          <w:szCs w:val="24"/>
          <w:lang w:eastAsia="en-GB"/>
        </w:rPr>
        <w:t>4</w:t>
      </w:r>
      <w:r w:rsidR="005F4548" w:rsidRPr="005F4548">
        <w:rPr>
          <w:rFonts w:eastAsia="MS Mincho"/>
          <w:szCs w:val="24"/>
          <w:lang w:eastAsia="en-GB"/>
        </w:rPr>
        <w:t>; ftp://ftp.3gpp.org/tsg_ran/WG2_RL2/TSGR2_10</w:t>
      </w:r>
      <w:r w:rsidR="005F4548">
        <w:rPr>
          <w:rFonts w:eastAsia="MS Mincho"/>
          <w:szCs w:val="24"/>
          <w:lang w:eastAsia="en-GB"/>
        </w:rPr>
        <w:t>4</w:t>
      </w:r>
      <w:r w:rsidR="005F4548" w:rsidRPr="005F4548">
        <w:rPr>
          <w:rFonts w:eastAsia="MS Mincho"/>
          <w:szCs w:val="24"/>
          <w:lang w:eastAsia="en-GB"/>
        </w:rPr>
        <w:t>/Report/</w:t>
      </w:r>
    </w:p>
    <w:p w14:paraId="05E591D5" w14:textId="77777777" w:rsidR="004C0514" w:rsidRPr="005F4548" w:rsidRDefault="00255B27" w:rsidP="005F4548">
      <w:pPr>
        <w:tabs>
          <w:tab w:val="left" w:pos="6202"/>
        </w:tabs>
        <w:rPr>
          <w:lang w:eastAsia="zh-CN"/>
        </w:rPr>
      </w:pPr>
      <w:r>
        <w:rPr>
          <w:rFonts w:hint="eastAsia"/>
          <w:lang w:eastAsia="zh-CN"/>
        </w:rPr>
        <w:t>[</w:t>
      </w:r>
      <w:r>
        <w:rPr>
          <w:lang w:eastAsia="zh-CN"/>
        </w:rPr>
        <w:t>2</w:t>
      </w:r>
      <w:r>
        <w:rPr>
          <w:rFonts w:hint="eastAsia"/>
          <w:lang w:eastAsia="zh-CN"/>
        </w:rPr>
        <w:t>]</w:t>
      </w:r>
      <w:r w:rsidRPr="00255B27">
        <w:t xml:space="preserve"> </w:t>
      </w:r>
      <w:r w:rsidR="005F4548" w:rsidRPr="005F4548">
        <w:rPr>
          <w:lang w:eastAsia="zh-CN"/>
        </w:rPr>
        <w:t>TS 38.321 V15.5.0</w:t>
      </w:r>
      <w:r w:rsidR="005F4548">
        <w:rPr>
          <w:lang w:eastAsia="zh-CN"/>
        </w:rPr>
        <w:t xml:space="preserve"> Medium Access Control (MAC) protocol specification</w:t>
      </w:r>
      <w:r w:rsidR="005F4548">
        <w:rPr>
          <w:rFonts w:hint="eastAsia"/>
          <w:lang w:eastAsia="zh-CN"/>
        </w:rPr>
        <w:t xml:space="preserve"> </w:t>
      </w:r>
      <w:r w:rsidR="005F4548">
        <w:rPr>
          <w:lang w:eastAsia="zh-CN"/>
        </w:rPr>
        <w:t>(Release 15); 3GPP</w:t>
      </w:r>
    </w:p>
    <w:sectPr w:rsidR="004C0514" w:rsidRPr="005F4548"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9A788" w14:textId="77777777" w:rsidR="00AC6C6D" w:rsidRDefault="00AC6C6D">
      <w:r>
        <w:separator/>
      </w:r>
    </w:p>
  </w:endnote>
  <w:endnote w:type="continuationSeparator" w:id="0">
    <w:p w14:paraId="2E3D32F6" w14:textId="77777777" w:rsidR="00AC6C6D" w:rsidRDefault="00AC6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75F6C" w14:textId="77777777" w:rsidR="00AC6C6D" w:rsidRDefault="00AC6C6D">
      <w:r>
        <w:separator/>
      </w:r>
    </w:p>
  </w:footnote>
  <w:footnote w:type="continuationSeparator" w:id="0">
    <w:p w14:paraId="42022324" w14:textId="77777777" w:rsidR="00AC6C6D" w:rsidRDefault="00AC6C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0723E6"/>
    <w:multiLevelType w:val="hybridMultilevel"/>
    <w:tmpl w:val="91FCF654"/>
    <w:lvl w:ilvl="0" w:tplc="F66C1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29850E2C"/>
    <w:multiLevelType w:val="hybridMultilevel"/>
    <w:tmpl w:val="4B50C218"/>
    <w:lvl w:ilvl="0" w:tplc="FF9EDF9E">
      <w:start w:val="1"/>
      <w:numFmt w:val="decimal"/>
      <w:lvlText w:val="%1."/>
      <w:lvlJc w:val="left"/>
      <w:pPr>
        <w:ind w:left="1619"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14">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47500FC7"/>
    <w:multiLevelType w:val="hybridMultilevel"/>
    <w:tmpl w:val="844CFDCE"/>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5BF647A8"/>
    <w:multiLevelType w:val="hybridMultilevel"/>
    <w:tmpl w:val="2FAE879E"/>
    <w:lvl w:ilvl="0" w:tplc="1102EFD4">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FB8726B"/>
    <w:multiLevelType w:val="hybridMultilevel"/>
    <w:tmpl w:val="355EC782"/>
    <w:lvl w:ilvl="0" w:tplc="6C14A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27A2215"/>
    <w:multiLevelType w:val="hybridMultilevel"/>
    <w:tmpl w:val="B462B8F2"/>
    <w:lvl w:ilvl="0" w:tplc="65863EE2">
      <w:start w:val="1"/>
      <w:numFmt w:val="decimal"/>
      <w:lvlText w:val="Op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473664C"/>
    <w:multiLevelType w:val="hybridMultilevel"/>
    <w:tmpl w:val="6188122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0"/>
  </w:num>
  <w:num w:numId="6">
    <w:abstractNumId w:val="4"/>
  </w:num>
  <w:num w:numId="7">
    <w:abstractNumId w:val="9"/>
  </w:num>
  <w:num w:numId="8">
    <w:abstractNumId w:val="15"/>
  </w:num>
  <w:num w:numId="9">
    <w:abstractNumId w:val="5"/>
  </w:num>
  <w:num w:numId="10">
    <w:abstractNumId w:val="29"/>
  </w:num>
  <w:num w:numId="11">
    <w:abstractNumId w:val="8"/>
  </w:num>
  <w:num w:numId="12">
    <w:abstractNumId w:val="18"/>
  </w:num>
  <w:num w:numId="13">
    <w:abstractNumId w:val="17"/>
  </w:num>
  <w:num w:numId="14">
    <w:abstractNumId w:val="30"/>
  </w:num>
  <w:num w:numId="15">
    <w:abstractNumId w:val="11"/>
  </w:num>
  <w:num w:numId="16">
    <w:abstractNumId w:val="27"/>
  </w:num>
  <w:num w:numId="17">
    <w:abstractNumId w:val="19"/>
  </w:num>
  <w:num w:numId="18">
    <w:abstractNumId w:val="10"/>
  </w:num>
  <w:num w:numId="19">
    <w:abstractNumId w:val="20"/>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
  </w:num>
  <w:num w:numId="35">
    <w:abstractNumId w:val="7"/>
  </w:num>
  <w:num w:numId="36">
    <w:abstractNumId w:val="25"/>
  </w:num>
  <w:num w:numId="37">
    <w:abstractNumId w:val="28"/>
  </w:num>
  <w:num w:numId="38">
    <w:abstractNumId w:val="12"/>
  </w:num>
  <w:num w:numId="39">
    <w:abstractNumId w:val="14"/>
  </w:num>
  <w:num w:numId="40">
    <w:abstractNumId w:val="23"/>
  </w:num>
  <w:num w:numId="41">
    <w:abstractNumId w:val="28"/>
  </w:num>
  <w:num w:numId="42">
    <w:abstractNumId w:val="22"/>
  </w:num>
  <w:num w:numId="43">
    <w:abstractNumId w:val="26"/>
  </w:num>
  <w:num w:numId="44">
    <w:abstractNumId w:val="6"/>
  </w:num>
  <w:num w:numId="45">
    <w:abstractNumId w:val="2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6A"/>
    <w:rsid w:val="0000587A"/>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408A"/>
    <w:rsid w:val="0008489D"/>
    <w:rsid w:val="0008552A"/>
    <w:rsid w:val="00086C2C"/>
    <w:rsid w:val="00093DB2"/>
    <w:rsid w:val="00094964"/>
    <w:rsid w:val="000979AE"/>
    <w:rsid w:val="00097A7A"/>
    <w:rsid w:val="000A0C4C"/>
    <w:rsid w:val="000A72AC"/>
    <w:rsid w:val="000B0541"/>
    <w:rsid w:val="000B0853"/>
    <w:rsid w:val="000B188D"/>
    <w:rsid w:val="000B1BAD"/>
    <w:rsid w:val="000B2ADA"/>
    <w:rsid w:val="000B3987"/>
    <w:rsid w:val="000B6152"/>
    <w:rsid w:val="000B7452"/>
    <w:rsid w:val="000B7BCF"/>
    <w:rsid w:val="000C2B95"/>
    <w:rsid w:val="000C3112"/>
    <w:rsid w:val="000C4595"/>
    <w:rsid w:val="000C479C"/>
    <w:rsid w:val="000C53AE"/>
    <w:rsid w:val="000C5D51"/>
    <w:rsid w:val="000C68DE"/>
    <w:rsid w:val="000C7A22"/>
    <w:rsid w:val="000D006A"/>
    <w:rsid w:val="000D1382"/>
    <w:rsid w:val="000D16F8"/>
    <w:rsid w:val="000D232F"/>
    <w:rsid w:val="000D23A2"/>
    <w:rsid w:val="000D2E5C"/>
    <w:rsid w:val="000D51B4"/>
    <w:rsid w:val="000D5751"/>
    <w:rsid w:val="000D58AB"/>
    <w:rsid w:val="000D7C6A"/>
    <w:rsid w:val="000E11A6"/>
    <w:rsid w:val="000E2829"/>
    <w:rsid w:val="000E40B4"/>
    <w:rsid w:val="000E49DA"/>
    <w:rsid w:val="000E4EF8"/>
    <w:rsid w:val="000E5E4F"/>
    <w:rsid w:val="000E7E0B"/>
    <w:rsid w:val="000F003B"/>
    <w:rsid w:val="000F3114"/>
    <w:rsid w:val="000F387E"/>
    <w:rsid w:val="000F4E5D"/>
    <w:rsid w:val="000F7383"/>
    <w:rsid w:val="000F7E1A"/>
    <w:rsid w:val="0010159D"/>
    <w:rsid w:val="00101C13"/>
    <w:rsid w:val="00102B50"/>
    <w:rsid w:val="00103FD9"/>
    <w:rsid w:val="00105382"/>
    <w:rsid w:val="00105EE4"/>
    <w:rsid w:val="0010746E"/>
    <w:rsid w:val="0011158C"/>
    <w:rsid w:val="00112453"/>
    <w:rsid w:val="00114C47"/>
    <w:rsid w:val="00116505"/>
    <w:rsid w:val="0011672A"/>
    <w:rsid w:val="00117213"/>
    <w:rsid w:val="00120849"/>
    <w:rsid w:val="0012180D"/>
    <w:rsid w:val="00122D33"/>
    <w:rsid w:val="0012397B"/>
    <w:rsid w:val="00123BA3"/>
    <w:rsid w:val="00127966"/>
    <w:rsid w:val="0013410C"/>
    <w:rsid w:val="00134C49"/>
    <w:rsid w:val="0013511F"/>
    <w:rsid w:val="001359EF"/>
    <w:rsid w:val="00136C50"/>
    <w:rsid w:val="00137680"/>
    <w:rsid w:val="00137923"/>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35B1"/>
    <w:rsid w:val="00174BF6"/>
    <w:rsid w:val="001777C1"/>
    <w:rsid w:val="00177D29"/>
    <w:rsid w:val="001802E7"/>
    <w:rsid w:val="001805A4"/>
    <w:rsid w:val="00183251"/>
    <w:rsid w:val="001835B7"/>
    <w:rsid w:val="00183678"/>
    <w:rsid w:val="00183A6C"/>
    <w:rsid w:val="0018433A"/>
    <w:rsid w:val="001847AA"/>
    <w:rsid w:val="0018760F"/>
    <w:rsid w:val="0019455D"/>
    <w:rsid w:val="00194CD0"/>
    <w:rsid w:val="00195C95"/>
    <w:rsid w:val="001A04FC"/>
    <w:rsid w:val="001A3BB0"/>
    <w:rsid w:val="001A4A8B"/>
    <w:rsid w:val="001B03D8"/>
    <w:rsid w:val="001B3099"/>
    <w:rsid w:val="001B7811"/>
    <w:rsid w:val="001C4BA8"/>
    <w:rsid w:val="001C50DD"/>
    <w:rsid w:val="001D0189"/>
    <w:rsid w:val="001D15D8"/>
    <w:rsid w:val="001D197B"/>
    <w:rsid w:val="001D2E00"/>
    <w:rsid w:val="001D5932"/>
    <w:rsid w:val="001D5F4E"/>
    <w:rsid w:val="001E0BFB"/>
    <w:rsid w:val="001E2D16"/>
    <w:rsid w:val="001E323F"/>
    <w:rsid w:val="001E525C"/>
    <w:rsid w:val="001E5272"/>
    <w:rsid w:val="001F168B"/>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70CF"/>
    <w:rsid w:val="00207534"/>
    <w:rsid w:val="00207BC3"/>
    <w:rsid w:val="002108BE"/>
    <w:rsid w:val="00210E31"/>
    <w:rsid w:val="00211184"/>
    <w:rsid w:val="002129AC"/>
    <w:rsid w:val="00212AFB"/>
    <w:rsid w:val="0021381E"/>
    <w:rsid w:val="002153FF"/>
    <w:rsid w:val="002176BF"/>
    <w:rsid w:val="00217703"/>
    <w:rsid w:val="00220CE6"/>
    <w:rsid w:val="0022527D"/>
    <w:rsid w:val="00225E9B"/>
    <w:rsid w:val="0022606D"/>
    <w:rsid w:val="00227673"/>
    <w:rsid w:val="00230146"/>
    <w:rsid w:val="00231E57"/>
    <w:rsid w:val="00236135"/>
    <w:rsid w:val="002364A3"/>
    <w:rsid w:val="0023771C"/>
    <w:rsid w:val="002403F2"/>
    <w:rsid w:val="002411FB"/>
    <w:rsid w:val="00246BB7"/>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3A72"/>
    <w:rsid w:val="00274788"/>
    <w:rsid w:val="002770E7"/>
    <w:rsid w:val="00280D6A"/>
    <w:rsid w:val="00281A6F"/>
    <w:rsid w:val="00281BFE"/>
    <w:rsid w:val="00281FD2"/>
    <w:rsid w:val="002820EB"/>
    <w:rsid w:val="002824D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26B1"/>
    <w:rsid w:val="002B3195"/>
    <w:rsid w:val="002B4B1A"/>
    <w:rsid w:val="002B7B3F"/>
    <w:rsid w:val="002C0EAB"/>
    <w:rsid w:val="002C0EC7"/>
    <w:rsid w:val="002C1DD4"/>
    <w:rsid w:val="002C2863"/>
    <w:rsid w:val="002C494B"/>
    <w:rsid w:val="002C56C8"/>
    <w:rsid w:val="002C6985"/>
    <w:rsid w:val="002D2FA3"/>
    <w:rsid w:val="002D581D"/>
    <w:rsid w:val="002D59B0"/>
    <w:rsid w:val="002D6500"/>
    <w:rsid w:val="002E3333"/>
    <w:rsid w:val="002E4BEC"/>
    <w:rsid w:val="002E4DD2"/>
    <w:rsid w:val="002E4EA6"/>
    <w:rsid w:val="002E52E8"/>
    <w:rsid w:val="002E5658"/>
    <w:rsid w:val="002F01B3"/>
    <w:rsid w:val="002F068F"/>
    <w:rsid w:val="002F0D22"/>
    <w:rsid w:val="002F396E"/>
    <w:rsid w:val="002F4C4E"/>
    <w:rsid w:val="002F6AB4"/>
    <w:rsid w:val="002F6B3B"/>
    <w:rsid w:val="002F6E94"/>
    <w:rsid w:val="00300CFC"/>
    <w:rsid w:val="00301CCB"/>
    <w:rsid w:val="003042CC"/>
    <w:rsid w:val="00305BAE"/>
    <w:rsid w:val="00305F23"/>
    <w:rsid w:val="003107FE"/>
    <w:rsid w:val="00311756"/>
    <w:rsid w:val="00311F7E"/>
    <w:rsid w:val="003126F4"/>
    <w:rsid w:val="00312DE3"/>
    <w:rsid w:val="003153BC"/>
    <w:rsid w:val="00315925"/>
    <w:rsid w:val="0031637A"/>
    <w:rsid w:val="003172DC"/>
    <w:rsid w:val="003216F2"/>
    <w:rsid w:val="003222AE"/>
    <w:rsid w:val="0032249F"/>
    <w:rsid w:val="00324E00"/>
    <w:rsid w:val="00326069"/>
    <w:rsid w:val="00326283"/>
    <w:rsid w:val="00326507"/>
    <w:rsid w:val="0032686E"/>
    <w:rsid w:val="0032725A"/>
    <w:rsid w:val="00331FE4"/>
    <w:rsid w:val="00332D40"/>
    <w:rsid w:val="00334231"/>
    <w:rsid w:val="003360F4"/>
    <w:rsid w:val="003366B6"/>
    <w:rsid w:val="00340466"/>
    <w:rsid w:val="003408E8"/>
    <w:rsid w:val="00341047"/>
    <w:rsid w:val="00341592"/>
    <w:rsid w:val="003420D7"/>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EFD"/>
    <w:rsid w:val="00382884"/>
    <w:rsid w:val="00391D8E"/>
    <w:rsid w:val="00392B0D"/>
    <w:rsid w:val="00392EC0"/>
    <w:rsid w:val="00393B5C"/>
    <w:rsid w:val="0039496A"/>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6AD"/>
    <w:rsid w:val="003F2B60"/>
    <w:rsid w:val="003F3580"/>
    <w:rsid w:val="003F362E"/>
    <w:rsid w:val="003F3D86"/>
    <w:rsid w:val="003F6492"/>
    <w:rsid w:val="003F659D"/>
    <w:rsid w:val="003F683F"/>
    <w:rsid w:val="00401855"/>
    <w:rsid w:val="00401F0F"/>
    <w:rsid w:val="00402E04"/>
    <w:rsid w:val="00403354"/>
    <w:rsid w:val="00403489"/>
    <w:rsid w:val="00403EFA"/>
    <w:rsid w:val="00405187"/>
    <w:rsid w:val="004068B1"/>
    <w:rsid w:val="004101AE"/>
    <w:rsid w:val="004115D6"/>
    <w:rsid w:val="004123FF"/>
    <w:rsid w:val="004126A1"/>
    <w:rsid w:val="00413D76"/>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79C7"/>
    <w:rsid w:val="00462FD4"/>
    <w:rsid w:val="00464A2A"/>
    <w:rsid w:val="00465DD3"/>
    <w:rsid w:val="00467084"/>
    <w:rsid w:val="00467512"/>
    <w:rsid w:val="004720BC"/>
    <w:rsid w:val="004723AF"/>
    <w:rsid w:val="004752A4"/>
    <w:rsid w:val="00475FEC"/>
    <w:rsid w:val="00477AD1"/>
    <w:rsid w:val="00477BDD"/>
    <w:rsid w:val="00480968"/>
    <w:rsid w:val="00481164"/>
    <w:rsid w:val="00481C59"/>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CE7"/>
    <w:rsid w:val="004F503D"/>
    <w:rsid w:val="004F6543"/>
    <w:rsid w:val="004F7CE0"/>
    <w:rsid w:val="00500315"/>
    <w:rsid w:val="005003DB"/>
    <w:rsid w:val="00500557"/>
    <w:rsid w:val="00501502"/>
    <w:rsid w:val="00502025"/>
    <w:rsid w:val="00503171"/>
    <w:rsid w:val="00504745"/>
    <w:rsid w:val="00505944"/>
    <w:rsid w:val="00505D47"/>
    <w:rsid w:val="00505EAB"/>
    <w:rsid w:val="00510C6C"/>
    <w:rsid w:val="00512875"/>
    <w:rsid w:val="0051295B"/>
    <w:rsid w:val="0051348F"/>
    <w:rsid w:val="005146D5"/>
    <w:rsid w:val="00514E4E"/>
    <w:rsid w:val="0051517C"/>
    <w:rsid w:val="00516283"/>
    <w:rsid w:val="005168B6"/>
    <w:rsid w:val="00516977"/>
    <w:rsid w:val="00516BA0"/>
    <w:rsid w:val="00521461"/>
    <w:rsid w:val="00523D6F"/>
    <w:rsid w:val="0052553D"/>
    <w:rsid w:val="00525BA7"/>
    <w:rsid w:val="005268C9"/>
    <w:rsid w:val="00527F2F"/>
    <w:rsid w:val="005315F7"/>
    <w:rsid w:val="005324A9"/>
    <w:rsid w:val="00534A60"/>
    <w:rsid w:val="00535EB5"/>
    <w:rsid w:val="0053637D"/>
    <w:rsid w:val="00536B2B"/>
    <w:rsid w:val="00536E56"/>
    <w:rsid w:val="00537881"/>
    <w:rsid w:val="00540D97"/>
    <w:rsid w:val="00540DF1"/>
    <w:rsid w:val="00541DCD"/>
    <w:rsid w:val="00543E6C"/>
    <w:rsid w:val="00545137"/>
    <w:rsid w:val="00550376"/>
    <w:rsid w:val="005520D2"/>
    <w:rsid w:val="00553146"/>
    <w:rsid w:val="00553D4E"/>
    <w:rsid w:val="005564B1"/>
    <w:rsid w:val="005570FB"/>
    <w:rsid w:val="005601B2"/>
    <w:rsid w:val="00561A49"/>
    <w:rsid w:val="005644B2"/>
    <w:rsid w:val="00565087"/>
    <w:rsid w:val="0056573F"/>
    <w:rsid w:val="00565A91"/>
    <w:rsid w:val="005710DB"/>
    <w:rsid w:val="0057155E"/>
    <w:rsid w:val="005715B0"/>
    <w:rsid w:val="005716F1"/>
    <w:rsid w:val="00572317"/>
    <w:rsid w:val="0057251D"/>
    <w:rsid w:val="00573511"/>
    <w:rsid w:val="00576B02"/>
    <w:rsid w:val="00576EEC"/>
    <w:rsid w:val="005776B2"/>
    <w:rsid w:val="0058305F"/>
    <w:rsid w:val="00583329"/>
    <w:rsid w:val="00583AB6"/>
    <w:rsid w:val="00583BB1"/>
    <w:rsid w:val="005844E8"/>
    <w:rsid w:val="0058550F"/>
    <w:rsid w:val="00585A72"/>
    <w:rsid w:val="00590D7B"/>
    <w:rsid w:val="00594A29"/>
    <w:rsid w:val="00595ED3"/>
    <w:rsid w:val="00596408"/>
    <w:rsid w:val="0059667B"/>
    <w:rsid w:val="005970DC"/>
    <w:rsid w:val="005A1616"/>
    <w:rsid w:val="005A549B"/>
    <w:rsid w:val="005A5C68"/>
    <w:rsid w:val="005A6F6F"/>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D0F35"/>
    <w:rsid w:val="005D1268"/>
    <w:rsid w:val="005D213F"/>
    <w:rsid w:val="005D3CD7"/>
    <w:rsid w:val="005D578C"/>
    <w:rsid w:val="005D6FC0"/>
    <w:rsid w:val="005E0152"/>
    <w:rsid w:val="005E175F"/>
    <w:rsid w:val="005E1AC8"/>
    <w:rsid w:val="005E3455"/>
    <w:rsid w:val="005E64E1"/>
    <w:rsid w:val="005F0CA7"/>
    <w:rsid w:val="005F4548"/>
    <w:rsid w:val="005F591E"/>
    <w:rsid w:val="005F5C42"/>
    <w:rsid w:val="005F5E36"/>
    <w:rsid w:val="005F5EB6"/>
    <w:rsid w:val="005F64FA"/>
    <w:rsid w:val="005F651E"/>
    <w:rsid w:val="005F6D32"/>
    <w:rsid w:val="005F6F3B"/>
    <w:rsid w:val="005F7721"/>
    <w:rsid w:val="006037F6"/>
    <w:rsid w:val="0060429E"/>
    <w:rsid w:val="00604D14"/>
    <w:rsid w:val="00604D84"/>
    <w:rsid w:val="00605756"/>
    <w:rsid w:val="00606A90"/>
    <w:rsid w:val="00610DD1"/>
    <w:rsid w:val="00611566"/>
    <w:rsid w:val="006131A7"/>
    <w:rsid w:val="0062068C"/>
    <w:rsid w:val="006210CF"/>
    <w:rsid w:val="00621232"/>
    <w:rsid w:val="00621492"/>
    <w:rsid w:val="00622C78"/>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5872"/>
    <w:rsid w:val="006579E8"/>
    <w:rsid w:val="00662739"/>
    <w:rsid w:val="00664958"/>
    <w:rsid w:val="00664DC4"/>
    <w:rsid w:val="00665BE3"/>
    <w:rsid w:val="006664CA"/>
    <w:rsid w:val="00666BC5"/>
    <w:rsid w:val="006702A3"/>
    <w:rsid w:val="00670D17"/>
    <w:rsid w:val="00671593"/>
    <w:rsid w:val="00672DD3"/>
    <w:rsid w:val="00673DA5"/>
    <w:rsid w:val="00674A37"/>
    <w:rsid w:val="006778D1"/>
    <w:rsid w:val="006778DA"/>
    <w:rsid w:val="006803A9"/>
    <w:rsid w:val="00680F27"/>
    <w:rsid w:val="00680F84"/>
    <w:rsid w:val="00682DB1"/>
    <w:rsid w:val="00686A67"/>
    <w:rsid w:val="00687F04"/>
    <w:rsid w:val="00693169"/>
    <w:rsid w:val="00695FE2"/>
    <w:rsid w:val="00697F47"/>
    <w:rsid w:val="006A16B1"/>
    <w:rsid w:val="006A1844"/>
    <w:rsid w:val="006A20CA"/>
    <w:rsid w:val="006A22ED"/>
    <w:rsid w:val="006A3000"/>
    <w:rsid w:val="006A7254"/>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E62"/>
    <w:rsid w:val="006E1B41"/>
    <w:rsid w:val="006E2738"/>
    <w:rsid w:val="006E2C98"/>
    <w:rsid w:val="006E42B5"/>
    <w:rsid w:val="006E44E6"/>
    <w:rsid w:val="006E5508"/>
    <w:rsid w:val="006E77BE"/>
    <w:rsid w:val="006F0A23"/>
    <w:rsid w:val="006F3F50"/>
    <w:rsid w:val="006F6972"/>
    <w:rsid w:val="006F6F27"/>
    <w:rsid w:val="006F755D"/>
    <w:rsid w:val="006F7845"/>
    <w:rsid w:val="007016A1"/>
    <w:rsid w:val="00702631"/>
    <w:rsid w:val="00702694"/>
    <w:rsid w:val="0070404B"/>
    <w:rsid w:val="007145EA"/>
    <w:rsid w:val="00716765"/>
    <w:rsid w:val="00721B21"/>
    <w:rsid w:val="00721C1E"/>
    <w:rsid w:val="0072619C"/>
    <w:rsid w:val="00726628"/>
    <w:rsid w:val="00727957"/>
    <w:rsid w:val="00727D3A"/>
    <w:rsid w:val="007341B6"/>
    <w:rsid w:val="00734738"/>
    <w:rsid w:val="00734A5B"/>
    <w:rsid w:val="00735860"/>
    <w:rsid w:val="007366E0"/>
    <w:rsid w:val="00737B4E"/>
    <w:rsid w:val="007413A2"/>
    <w:rsid w:val="007418E3"/>
    <w:rsid w:val="00744E76"/>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E60"/>
    <w:rsid w:val="007734C5"/>
    <w:rsid w:val="00774CC7"/>
    <w:rsid w:val="00774E61"/>
    <w:rsid w:val="007758B2"/>
    <w:rsid w:val="007765CE"/>
    <w:rsid w:val="0077661C"/>
    <w:rsid w:val="00777B34"/>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9764C"/>
    <w:rsid w:val="007A0073"/>
    <w:rsid w:val="007A0CC8"/>
    <w:rsid w:val="007A2E90"/>
    <w:rsid w:val="007A349A"/>
    <w:rsid w:val="007A69BF"/>
    <w:rsid w:val="007A7ADC"/>
    <w:rsid w:val="007B3DFF"/>
    <w:rsid w:val="007B60FC"/>
    <w:rsid w:val="007B7578"/>
    <w:rsid w:val="007B779D"/>
    <w:rsid w:val="007C095F"/>
    <w:rsid w:val="007C0E62"/>
    <w:rsid w:val="007C1D88"/>
    <w:rsid w:val="007C288E"/>
    <w:rsid w:val="007C2D08"/>
    <w:rsid w:val="007C626F"/>
    <w:rsid w:val="007D08A7"/>
    <w:rsid w:val="007D1D68"/>
    <w:rsid w:val="007D2510"/>
    <w:rsid w:val="007D2D71"/>
    <w:rsid w:val="007D2E1D"/>
    <w:rsid w:val="007D43DC"/>
    <w:rsid w:val="007D5C90"/>
    <w:rsid w:val="007D7AE7"/>
    <w:rsid w:val="007D7B7E"/>
    <w:rsid w:val="007E0BE6"/>
    <w:rsid w:val="007E0F66"/>
    <w:rsid w:val="007E1DF8"/>
    <w:rsid w:val="007E1F2A"/>
    <w:rsid w:val="007E2C01"/>
    <w:rsid w:val="007E2E21"/>
    <w:rsid w:val="007E56CB"/>
    <w:rsid w:val="007E574B"/>
    <w:rsid w:val="007F060D"/>
    <w:rsid w:val="007F4588"/>
    <w:rsid w:val="007F4A5C"/>
    <w:rsid w:val="007F5ED1"/>
    <w:rsid w:val="007F5FF1"/>
    <w:rsid w:val="00800BE7"/>
    <w:rsid w:val="00801906"/>
    <w:rsid w:val="00802839"/>
    <w:rsid w:val="008028A4"/>
    <w:rsid w:val="008040D0"/>
    <w:rsid w:val="00804A03"/>
    <w:rsid w:val="008054BA"/>
    <w:rsid w:val="00805561"/>
    <w:rsid w:val="008057AB"/>
    <w:rsid w:val="00805A44"/>
    <w:rsid w:val="00805D52"/>
    <w:rsid w:val="00805DF9"/>
    <w:rsid w:val="0080674D"/>
    <w:rsid w:val="008075D6"/>
    <w:rsid w:val="00807CC5"/>
    <w:rsid w:val="0081100D"/>
    <w:rsid w:val="00812465"/>
    <w:rsid w:val="008125F2"/>
    <w:rsid w:val="00813A6E"/>
    <w:rsid w:val="0081472D"/>
    <w:rsid w:val="00817BA0"/>
    <w:rsid w:val="008215B3"/>
    <w:rsid w:val="008225CA"/>
    <w:rsid w:val="00823A66"/>
    <w:rsid w:val="0082579B"/>
    <w:rsid w:val="00825EE0"/>
    <w:rsid w:val="0082674B"/>
    <w:rsid w:val="008276E5"/>
    <w:rsid w:val="008305D8"/>
    <w:rsid w:val="00832784"/>
    <w:rsid w:val="008352DD"/>
    <w:rsid w:val="00835EAD"/>
    <w:rsid w:val="0083635E"/>
    <w:rsid w:val="008377D0"/>
    <w:rsid w:val="008407A9"/>
    <w:rsid w:val="008420B9"/>
    <w:rsid w:val="008447AF"/>
    <w:rsid w:val="00845B18"/>
    <w:rsid w:val="008504AF"/>
    <w:rsid w:val="00851A34"/>
    <w:rsid w:val="0085366C"/>
    <w:rsid w:val="00853EF1"/>
    <w:rsid w:val="00854D2C"/>
    <w:rsid w:val="00854E8D"/>
    <w:rsid w:val="00855E15"/>
    <w:rsid w:val="00856EF3"/>
    <w:rsid w:val="008602D3"/>
    <w:rsid w:val="008618C5"/>
    <w:rsid w:val="0086236F"/>
    <w:rsid w:val="00863E86"/>
    <w:rsid w:val="00863F5E"/>
    <w:rsid w:val="0086417E"/>
    <w:rsid w:val="008643B1"/>
    <w:rsid w:val="00864455"/>
    <w:rsid w:val="0086675C"/>
    <w:rsid w:val="00866BB5"/>
    <w:rsid w:val="00870283"/>
    <w:rsid w:val="00874676"/>
    <w:rsid w:val="008762A8"/>
    <w:rsid w:val="008768CA"/>
    <w:rsid w:val="00877C0F"/>
    <w:rsid w:val="00877C65"/>
    <w:rsid w:val="00877EFD"/>
    <w:rsid w:val="0088031C"/>
    <w:rsid w:val="00880559"/>
    <w:rsid w:val="0088587C"/>
    <w:rsid w:val="008860FF"/>
    <w:rsid w:val="0088630D"/>
    <w:rsid w:val="00890EBD"/>
    <w:rsid w:val="008916C6"/>
    <w:rsid w:val="0089247B"/>
    <w:rsid w:val="00893C5C"/>
    <w:rsid w:val="00894633"/>
    <w:rsid w:val="0089567F"/>
    <w:rsid w:val="0089755E"/>
    <w:rsid w:val="008A08E5"/>
    <w:rsid w:val="008A0F29"/>
    <w:rsid w:val="008A15F7"/>
    <w:rsid w:val="008A267A"/>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B"/>
    <w:rsid w:val="008E399C"/>
    <w:rsid w:val="008E47FB"/>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4C24"/>
    <w:rsid w:val="00916396"/>
    <w:rsid w:val="00916C24"/>
    <w:rsid w:val="00917303"/>
    <w:rsid w:val="0092023F"/>
    <w:rsid w:val="00920A73"/>
    <w:rsid w:val="00921DF5"/>
    <w:rsid w:val="00923F6E"/>
    <w:rsid w:val="00927687"/>
    <w:rsid w:val="00927BCD"/>
    <w:rsid w:val="0093166B"/>
    <w:rsid w:val="00932033"/>
    <w:rsid w:val="00932079"/>
    <w:rsid w:val="00933F02"/>
    <w:rsid w:val="00934732"/>
    <w:rsid w:val="00934884"/>
    <w:rsid w:val="00934B6B"/>
    <w:rsid w:val="00935668"/>
    <w:rsid w:val="00935E71"/>
    <w:rsid w:val="00936C92"/>
    <w:rsid w:val="00937C1A"/>
    <w:rsid w:val="00937C38"/>
    <w:rsid w:val="0094221C"/>
    <w:rsid w:val="00942DCD"/>
    <w:rsid w:val="00942EC2"/>
    <w:rsid w:val="00943450"/>
    <w:rsid w:val="00943A72"/>
    <w:rsid w:val="00946DB9"/>
    <w:rsid w:val="009471E0"/>
    <w:rsid w:val="009515B3"/>
    <w:rsid w:val="009524ED"/>
    <w:rsid w:val="00955107"/>
    <w:rsid w:val="00957929"/>
    <w:rsid w:val="00960738"/>
    <w:rsid w:val="00961153"/>
    <w:rsid w:val="00963E78"/>
    <w:rsid w:val="00964204"/>
    <w:rsid w:val="009675EE"/>
    <w:rsid w:val="00971F09"/>
    <w:rsid w:val="009720FA"/>
    <w:rsid w:val="009728A6"/>
    <w:rsid w:val="0097343D"/>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101F"/>
    <w:rsid w:val="009A2784"/>
    <w:rsid w:val="009A29B1"/>
    <w:rsid w:val="009A60AD"/>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9B7"/>
    <w:rsid w:val="00A12DF2"/>
    <w:rsid w:val="00A1368A"/>
    <w:rsid w:val="00A15377"/>
    <w:rsid w:val="00A15901"/>
    <w:rsid w:val="00A16B92"/>
    <w:rsid w:val="00A1796E"/>
    <w:rsid w:val="00A17A00"/>
    <w:rsid w:val="00A17AAD"/>
    <w:rsid w:val="00A2022F"/>
    <w:rsid w:val="00A21916"/>
    <w:rsid w:val="00A24C13"/>
    <w:rsid w:val="00A24E69"/>
    <w:rsid w:val="00A25246"/>
    <w:rsid w:val="00A2560B"/>
    <w:rsid w:val="00A25B4F"/>
    <w:rsid w:val="00A27664"/>
    <w:rsid w:val="00A276A2"/>
    <w:rsid w:val="00A300FD"/>
    <w:rsid w:val="00A30569"/>
    <w:rsid w:val="00A31757"/>
    <w:rsid w:val="00A31AED"/>
    <w:rsid w:val="00A34412"/>
    <w:rsid w:val="00A344E2"/>
    <w:rsid w:val="00A3507E"/>
    <w:rsid w:val="00A36657"/>
    <w:rsid w:val="00A377DE"/>
    <w:rsid w:val="00A40411"/>
    <w:rsid w:val="00A41DDF"/>
    <w:rsid w:val="00A42793"/>
    <w:rsid w:val="00A43F9E"/>
    <w:rsid w:val="00A44C95"/>
    <w:rsid w:val="00A44D23"/>
    <w:rsid w:val="00A46408"/>
    <w:rsid w:val="00A46D97"/>
    <w:rsid w:val="00A50C92"/>
    <w:rsid w:val="00A53724"/>
    <w:rsid w:val="00A5418C"/>
    <w:rsid w:val="00A54F14"/>
    <w:rsid w:val="00A556C2"/>
    <w:rsid w:val="00A567D5"/>
    <w:rsid w:val="00A57C56"/>
    <w:rsid w:val="00A66B3A"/>
    <w:rsid w:val="00A675D2"/>
    <w:rsid w:val="00A7124D"/>
    <w:rsid w:val="00A72CF1"/>
    <w:rsid w:val="00A73B48"/>
    <w:rsid w:val="00A74808"/>
    <w:rsid w:val="00A75950"/>
    <w:rsid w:val="00A7761A"/>
    <w:rsid w:val="00A81DA0"/>
    <w:rsid w:val="00A8209F"/>
    <w:rsid w:val="00A82346"/>
    <w:rsid w:val="00A8237D"/>
    <w:rsid w:val="00A83786"/>
    <w:rsid w:val="00A871DA"/>
    <w:rsid w:val="00A930E5"/>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C1580"/>
    <w:rsid w:val="00AC1DDD"/>
    <w:rsid w:val="00AC1EB6"/>
    <w:rsid w:val="00AC297A"/>
    <w:rsid w:val="00AC2ABD"/>
    <w:rsid w:val="00AC4009"/>
    <w:rsid w:val="00AC41FE"/>
    <w:rsid w:val="00AC4A34"/>
    <w:rsid w:val="00AC4BEE"/>
    <w:rsid w:val="00AC5918"/>
    <w:rsid w:val="00AC61A7"/>
    <w:rsid w:val="00AC68F0"/>
    <w:rsid w:val="00AC6C6D"/>
    <w:rsid w:val="00AC79FA"/>
    <w:rsid w:val="00AC7BBF"/>
    <w:rsid w:val="00AD1155"/>
    <w:rsid w:val="00AD3DFC"/>
    <w:rsid w:val="00AD62D7"/>
    <w:rsid w:val="00AE1675"/>
    <w:rsid w:val="00AE2B24"/>
    <w:rsid w:val="00AE4CBE"/>
    <w:rsid w:val="00AE61AA"/>
    <w:rsid w:val="00AE681E"/>
    <w:rsid w:val="00AE707F"/>
    <w:rsid w:val="00AE73AF"/>
    <w:rsid w:val="00AE7FA7"/>
    <w:rsid w:val="00AF1369"/>
    <w:rsid w:val="00AF24CE"/>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399B"/>
    <w:rsid w:val="00B15449"/>
    <w:rsid w:val="00B16A36"/>
    <w:rsid w:val="00B20E7B"/>
    <w:rsid w:val="00B21B86"/>
    <w:rsid w:val="00B231BE"/>
    <w:rsid w:val="00B251CA"/>
    <w:rsid w:val="00B25E40"/>
    <w:rsid w:val="00B26361"/>
    <w:rsid w:val="00B3096B"/>
    <w:rsid w:val="00B30EB8"/>
    <w:rsid w:val="00B323EA"/>
    <w:rsid w:val="00B333FA"/>
    <w:rsid w:val="00B3363E"/>
    <w:rsid w:val="00B34833"/>
    <w:rsid w:val="00B379C6"/>
    <w:rsid w:val="00B40FC8"/>
    <w:rsid w:val="00B414A9"/>
    <w:rsid w:val="00B42F32"/>
    <w:rsid w:val="00B4450A"/>
    <w:rsid w:val="00B51431"/>
    <w:rsid w:val="00B5276B"/>
    <w:rsid w:val="00B5313E"/>
    <w:rsid w:val="00B543C4"/>
    <w:rsid w:val="00B560B2"/>
    <w:rsid w:val="00B56FE5"/>
    <w:rsid w:val="00B57515"/>
    <w:rsid w:val="00B5766D"/>
    <w:rsid w:val="00B57971"/>
    <w:rsid w:val="00B600CD"/>
    <w:rsid w:val="00B600FC"/>
    <w:rsid w:val="00B61390"/>
    <w:rsid w:val="00B62B65"/>
    <w:rsid w:val="00B62CC9"/>
    <w:rsid w:val="00B62D0E"/>
    <w:rsid w:val="00B64962"/>
    <w:rsid w:val="00B70D56"/>
    <w:rsid w:val="00B70DB6"/>
    <w:rsid w:val="00B72E82"/>
    <w:rsid w:val="00B75094"/>
    <w:rsid w:val="00B751CB"/>
    <w:rsid w:val="00B80E33"/>
    <w:rsid w:val="00B81FB3"/>
    <w:rsid w:val="00B84949"/>
    <w:rsid w:val="00B84BAA"/>
    <w:rsid w:val="00B86678"/>
    <w:rsid w:val="00B91C44"/>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4B99"/>
    <w:rsid w:val="00BB56C9"/>
    <w:rsid w:val="00BB5A99"/>
    <w:rsid w:val="00BB680B"/>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7744"/>
    <w:rsid w:val="00C008E9"/>
    <w:rsid w:val="00C01EDD"/>
    <w:rsid w:val="00C03F9C"/>
    <w:rsid w:val="00C042AF"/>
    <w:rsid w:val="00C04C15"/>
    <w:rsid w:val="00C06013"/>
    <w:rsid w:val="00C0746B"/>
    <w:rsid w:val="00C10FC8"/>
    <w:rsid w:val="00C126C2"/>
    <w:rsid w:val="00C129EA"/>
    <w:rsid w:val="00C12DFA"/>
    <w:rsid w:val="00C15450"/>
    <w:rsid w:val="00C155BD"/>
    <w:rsid w:val="00C156D0"/>
    <w:rsid w:val="00C15CAD"/>
    <w:rsid w:val="00C16C3B"/>
    <w:rsid w:val="00C2099D"/>
    <w:rsid w:val="00C236C9"/>
    <w:rsid w:val="00C23ABD"/>
    <w:rsid w:val="00C26457"/>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7F90"/>
    <w:rsid w:val="00C63DFE"/>
    <w:rsid w:val="00C6426E"/>
    <w:rsid w:val="00C7060D"/>
    <w:rsid w:val="00C706A4"/>
    <w:rsid w:val="00C71C22"/>
    <w:rsid w:val="00C72514"/>
    <w:rsid w:val="00C75038"/>
    <w:rsid w:val="00C77A67"/>
    <w:rsid w:val="00C8052C"/>
    <w:rsid w:val="00C8185D"/>
    <w:rsid w:val="00C820BD"/>
    <w:rsid w:val="00C83197"/>
    <w:rsid w:val="00C87A10"/>
    <w:rsid w:val="00C92CEC"/>
    <w:rsid w:val="00C938AF"/>
    <w:rsid w:val="00C9788A"/>
    <w:rsid w:val="00CA0600"/>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6E85"/>
    <w:rsid w:val="00CD7D54"/>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102B0"/>
    <w:rsid w:val="00D10424"/>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12B"/>
    <w:rsid w:val="00D41E58"/>
    <w:rsid w:val="00D42E0A"/>
    <w:rsid w:val="00D43E63"/>
    <w:rsid w:val="00D44601"/>
    <w:rsid w:val="00D45E4B"/>
    <w:rsid w:val="00D52B48"/>
    <w:rsid w:val="00D55A4F"/>
    <w:rsid w:val="00D56F2B"/>
    <w:rsid w:val="00D574FD"/>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EA"/>
    <w:rsid w:val="00D775BC"/>
    <w:rsid w:val="00D80032"/>
    <w:rsid w:val="00D80795"/>
    <w:rsid w:val="00D80CD2"/>
    <w:rsid w:val="00D8197D"/>
    <w:rsid w:val="00D8270F"/>
    <w:rsid w:val="00D84E32"/>
    <w:rsid w:val="00D84FB4"/>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B0AC7"/>
    <w:rsid w:val="00DB1204"/>
    <w:rsid w:val="00DB1818"/>
    <w:rsid w:val="00DB54BB"/>
    <w:rsid w:val="00DB555D"/>
    <w:rsid w:val="00DB5799"/>
    <w:rsid w:val="00DB61EE"/>
    <w:rsid w:val="00DB62B3"/>
    <w:rsid w:val="00DB7370"/>
    <w:rsid w:val="00DC00E9"/>
    <w:rsid w:val="00DC103E"/>
    <w:rsid w:val="00DC1741"/>
    <w:rsid w:val="00DC27BA"/>
    <w:rsid w:val="00DC309B"/>
    <w:rsid w:val="00DC4DA2"/>
    <w:rsid w:val="00DC4F46"/>
    <w:rsid w:val="00DC7732"/>
    <w:rsid w:val="00DD015C"/>
    <w:rsid w:val="00DD2536"/>
    <w:rsid w:val="00DD4B22"/>
    <w:rsid w:val="00DD6A01"/>
    <w:rsid w:val="00DE13B2"/>
    <w:rsid w:val="00DE2BA3"/>
    <w:rsid w:val="00DE354E"/>
    <w:rsid w:val="00DE3ECC"/>
    <w:rsid w:val="00DE3FEC"/>
    <w:rsid w:val="00DE6265"/>
    <w:rsid w:val="00DE79CF"/>
    <w:rsid w:val="00DE7CAC"/>
    <w:rsid w:val="00DF2764"/>
    <w:rsid w:val="00DF3663"/>
    <w:rsid w:val="00DF3A80"/>
    <w:rsid w:val="00DF501D"/>
    <w:rsid w:val="00DF5A81"/>
    <w:rsid w:val="00DF7F02"/>
    <w:rsid w:val="00DF7FDF"/>
    <w:rsid w:val="00E00BBA"/>
    <w:rsid w:val="00E03465"/>
    <w:rsid w:val="00E03C0D"/>
    <w:rsid w:val="00E0611B"/>
    <w:rsid w:val="00E06A62"/>
    <w:rsid w:val="00E06C99"/>
    <w:rsid w:val="00E06CCF"/>
    <w:rsid w:val="00E06D6A"/>
    <w:rsid w:val="00E10D23"/>
    <w:rsid w:val="00E11087"/>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2167"/>
    <w:rsid w:val="00E43461"/>
    <w:rsid w:val="00E442A0"/>
    <w:rsid w:val="00E45D6D"/>
    <w:rsid w:val="00E50FBD"/>
    <w:rsid w:val="00E514CE"/>
    <w:rsid w:val="00E557CE"/>
    <w:rsid w:val="00E55B4B"/>
    <w:rsid w:val="00E5699E"/>
    <w:rsid w:val="00E57DB7"/>
    <w:rsid w:val="00E6091F"/>
    <w:rsid w:val="00E624D0"/>
    <w:rsid w:val="00E62835"/>
    <w:rsid w:val="00E65B1E"/>
    <w:rsid w:val="00E66652"/>
    <w:rsid w:val="00E666BE"/>
    <w:rsid w:val="00E66C0D"/>
    <w:rsid w:val="00E6702D"/>
    <w:rsid w:val="00E67277"/>
    <w:rsid w:val="00E67BDB"/>
    <w:rsid w:val="00E70E61"/>
    <w:rsid w:val="00E71029"/>
    <w:rsid w:val="00E711C5"/>
    <w:rsid w:val="00E72477"/>
    <w:rsid w:val="00E72970"/>
    <w:rsid w:val="00E73A68"/>
    <w:rsid w:val="00E73C41"/>
    <w:rsid w:val="00E75A0D"/>
    <w:rsid w:val="00E75D86"/>
    <w:rsid w:val="00E76BB7"/>
    <w:rsid w:val="00E77645"/>
    <w:rsid w:val="00E811DC"/>
    <w:rsid w:val="00E81200"/>
    <w:rsid w:val="00E823B6"/>
    <w:rsid w:val="00E8255D"/>
    <w:rsid w:val="00E82BFB"/>
    <w:rsid w:val="00E83421"/>
    <w:rsid w:val="00E8431D"/>
    <w:rsid w:val="00E87711"/>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0193"/>
    <w:rsid w:val="00ED106F"/>
    <w:rsid w:val="00ED13B4"/>
    <w:rsid w:val="00ED32D4"/>
    <w:rsid w:val="00ED4881"/>
    <w:rsid w:val="00ED5BD8"/>
    <w:rsid w:val="00ED62E4"/>
    <w:rsid w:val="00ED76DF"/>
    <w:rsid w:val="00ED77FA"/>
    <w:rsid w:val="00ED7822"/>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1111C"/>
    <w:rsid w:val="00F1618E"/>
    <w:rsid w:val="00F16663"/>
    <w:rsid w:val="00F16FEC"/>
    <w:rsid w:val="00F174D0"/>
    <w:rsid w:val="00F2026E"/>
    <w:rsid w:val="00F209A1"/>
    <w:rsid w:val="00F22F7A"/>
    <w:rsid w:val="00F243CB"/>
    <w:rsid w:val="00F24A86"/>
    <w:rsid w:val="00F2519C"/>
    <w:rsid w:val="00F26BC6"/>
    <w:rsid w:val="00F2757B"/>
    <w:rsid w:val="00F27AC2"/>
    <w:rsid w:val="00F27C67"/>
    <w:rsid w:val="00F32A97"/>
    <w:rsid w:val="00F339A6"/>
    <w:rsid w:val="00F3430F"/>
    <w:rsid w:val="00F35927"/>
    <w:rsid w:val="00F37743"/>
    <w:rsid w:val="00F414CF"/>
    <w:rsid w:val="00F41A3A"/>
    <w:rsid w:val="00F4519C"/>
    <w:rsid w:val="00F4644A"/>
    <w:rsid w:val="00F46469"/>
    <w:rsid w:val="00F469F5"/>
    <w:rsid w:val="00F47F3F"/>
    <w:rsid w:val="00F47FEB"/>
    <w:rsid w:val="00F518EB"/>
    <w:rsid w:val="00F52B59"/>
    <w:rsid w:val="00F53506"/>
    <w:rsid w:val="00F53876"/>
    <w:rsid w:val="00F5419C"/>
    <w:rsid w:val="00F54A3D"/>
    <w:rsid w:val="00F55CE9"/>
    <w:rsid w:val="00F56A65"/>
    <w:rsid w:val="00F57CEC"/>
    <w:rsid w:val="00F60BEB"/>
    <w:rsid w:val="00F6357E"/>
    <w:rsid w:val="00F6369B"/>
    <w:rsid w:val="00F64013"/>
    <w:rsid w:val="00F653B8"/>
    <w:rsid w:val="00F65E65"/>
    <w:rsid w:val="00F700CA"/>
    <w:rsid w:val="00F70778"/>
    <w:rsid w:val="00F71A68"/>
    <w:rsid w:val="00F72C7A"/>
    <w:rsid w:val="00F73DC4"/>
    <w:rsid w:val="00F73F91"/>
    <w:rsid w:val="00F75518"/>
    <w:rsid w:val="00F75E18"/>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A6F5A"/>
    <w:rsid w:val="00FB13E9"/>
    <w:rsid w:val="00FB18B8"/>
    <w:rsid w:val="00FB21A6"/>
    <w:rsid w:val="00FB37A1"/>
    <w:rsid w:val="00FB55AB"/>
    <w:rsid w:val="00FB6E02"/>
    <w:rsid w:val="00FB6EF1"/>
    <w:rsid w:val="00FC055D"/>
    <w:rsid w:val="00FC1192"/>
    <w:rsid w:val="00FC248C"/>
    <w:rsid w:val="00FC30AD"/>
    <w:rsid w:val="00FC34F0"/>
    <w:rsid w:val="00FC3625"/>
    <w:rsid w:val="00FC36DA"/>
    <w:rsid w:val="00FC376A"/>
    <w:rsid w:val="00FC41FA"/>
    <w:rsid w:val="00FC4EF3"/>
    <w:rsid w:val="00FD0C8B"/>
    <w:rsid w:val="00FD22A2"/>
    <w:rsid w:val="00FD2819"/>
    <w:rsid w:val="00FD58F3"/>
    <w:rsid w:val="00FD5BBB"/>
    <w:rsid w:val="00FD78EA"/>
    <w:rsid w:val="00FE12A6"/>
    <w:rsid w:val="00FE184E"/>
    <w:rsid w:val="00FE3E99"/>
    <w:rsid w:val="00FE77F5"/>
    <w:rsid w:val="00FF00BA"/>
    <w:rsid w:val="00FF0CE4"/>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472C6A6"/>
  <w15:docId w15:val="{13512646-C51E-4A0C-A0B4-96373D74F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548"/>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link w:val="B3Char"/>
    <w:rsid w:val="0083635E"/>
    <w:pPr>
      <w:ind w:left="1135" w:hanging="284"/>
    </w:pPr>
  </w:style>
  <w:style w:type="paragraph" w:customStyle="1" w:styleId="B4">
    <w:name w:val="B4"/>
    <w:basedOn w:val="a"/>
    <w:link w:val="B4Char"/>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94C54"/>
    <w:pPr>
      <w:numPr>
        <w:numId w:val="37"/>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5776B2"/>
    <w:pPr>
      <w:spacing w:after="120"/>
    </w:pPr>
    <w:rPr>
      <w:rFonts w:ascii="Times New Roman" w:eastAsia="MS Mincho" w:hAnsi="Times New Roman"/>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776B2"/>
    <w:rPr>
      <w:rFonts w:eastAsia="MS Mincho"/>
      <w:szCs w:val="24"/>
      <w:lang w:eastAsia="en-US"/>
    </w:rPr>
  </w:style>
  <w:style w:type="character" w:customStyle="1" w:styleId="B2Char">
    <w:name w:val="B2 Char"/>
    <w:link w:val="B2"/>
    <w:rsid w:val="0053637D"/>
    <w:rPr>
      <w:rFonts w:ascii="Arial" w:eastAsia="Arial Unicode MS" w:hAnsi="Arial"/>
      <w:lang w:val="en-GB" w:eastAsia="en-US"/>
    </w:rPr>
  </w:style>
  <w:style w:type="character" w:customStyle="1" w:styleId="B3Char">
    <w:name w:val="B3 Char"/>
    <w:link w:val="B3"/>
    <w:rsid w:val="0053637D"/>
    <w:rPr>
      <w:rFonts w:ascii="Arial" w:eastAsia="Arial Unicode MS" w:hAnsi="Arial"/>
      <w:lang w:val="en-GB" w:eastAsia="en-US"/>
    </w:rPr>
  </w:style>
  <w:style w:type="character" w:customStyle="1" w:styleId="B4Char">
    <w:name w:val="B4 Char"/>
    <w:link w:val="B4"/>
    <w:rsid w:val="0053637D"/>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14524299">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0D808-F639-4F62-8FA7-E29B574DE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934</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6246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刘潇蔓</cp:lastModifiedBy>
  <cp:revision>2</cp:revision>
  <cp:lastPrinted>2016-01-11T02:35:00Z</cp:lastPrinted>
  <dcterms:created xsi:type="dcterms:W3CDTF">2019-08-15T06:53:00Z</dcterms:created>
  <dcterms:modified xsi:type="dcterms:W3CDTF">2019-08-15T06:53:00Z</dcterms:modified>
</cp:coreProperties>
</file>